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11"/>
        <w:tblW w:w="10145" w:type="dxa"/>
        <w:jc w:val="center"/>
        <w:tblLook w:val="04A0" w:firstRow="1" w:lastRow="0" w:firstColumn="1" w:lastColumn="0" w:noHBand="0" w:noVBand="1"/>
      </w:tblPr>
      <w:tblGrid>
        <w:gridCol w:w="5645"/>
        <w:gridCol w:w="4500"/>
      </w:tblGrid>
      <w:tr w:rsidR="00757D63" w:rsidRPr="003D67B4" w14:paraId="425EEB87" w14:textId="77777777" w:rsidTr="00863B2D">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5645" w:type="dxa"/>
            <w:shd w:val="clear" w:color="auto" w:fill="F2F2F2" w:themeFill="background1" w:themeFillShade="F2"/>
          </w:tcPr>
          <w:p w14:paraId="25F40F64" w14:textId="1E8D5D1C" w:rsidR="00757D63" w:rsidRPr="003D67B4" w:rsidRDefault="00757D63" w:rsidP="00757D63">
            <w:pPr>
              <w:rPr>
                <w:rFonts w:ascii="Times New Roman" w:hAnsi="Times New Roman"/>
                <w:snapToGrid w:val="0"/>
                <w:sz w:val="24"/>
                <w:szCs w:val="24"/>
              </w:rPr>
            </w:pPr>
            <w:bookmarkStart w:id="0" w:name="_GoBack"/>
            <w:bookmarkEnd w:id="0"/>
            <w:r w:rsidRPr="003D67B4">
              <w:rPr>
                <w:rFonts w:ascii="Times New Roman" w:hAnsi="Times New Roman"/>
                <w:snapToGrid w:val="0"/>
                <w:sz w:val="24"/>
                <w:szCs w:val="24"/>
              </w:rPr>
              <w:t>Montgomery County Jail Procedural Instructions</w:t>
            </w:r>
          </w:p>
        </w:tc>
        <w:tc>
          <w:tcPr>
            <w:tcW w:w="4500" w:type="dxa"/>
            <w:shd w:val="clear" w:color="auto" w:fill="F2F2F2" w:themeFill="background1" w:themeFillShade="F2"/>
          </w:tcPr>
          <w:p w14:paraId="1EFF474C" w14:textId="2D254D24" w:rsidR="00757D63" w:rsidRPr="003D67B4" w:rsidRDefault="00757D63" w:rsidP="00150DFC">
            <w:pPr>
              <w:cnfStyle w:val="100000000000" w:firstRow="1" w:lastRow="0" w:firstColumn="0" w:lastColumn="0" w:oddVBand="0" w:evenVBand="0" w:oddHBand="0" w:evenHBand="0" w:firstRowFirstColumn="0" w:firstRowLastColumn="0" w:lastRowFirstColumn="0" w:lastRowLastColumn="0"/>
              <w:rPr>
                <w:rFonts w:ascii="Times New Roman" w:hAnsi="Times New Roman"/>
                <w:snapToGrid w:val="0"/>
                <w:sz w:val="24"/>
                <w:szCs w:val="24"/>
              </w:rPr>
            </w:pPr>
            <w:r w:rsidRPr="003D67B4">
              <w:rPr>
                <w:rFonts w:ascii="Times New Roman" w:hAnsi="Times New Roman"/>
                <w:snapToGrid w:val="0"/>
                <w:sz w:val="24"/>
                <w:szCs w:val="24"/>
              </w:rPr>
              <w:t xml:space="preserve">Effective Date:  </w:t>
            </w:r>
            <w:r w:rsidR="003002CE">
              <w:rPr>
                <w:rFonts w:ascii="Times New Roman" w:hAnsi="Times New Roman"/>
                <w:snapToGrid w:val="0"/>
                <w:sz w:val="24"/>
                <w:szCs w:val="24"/>
              </w:rPr>
              <w:t>06-23-2021</w:t>
            </w:r>
          </w:p>
        </w:tc>
      </w:tr>
      <w:tr w:rsidR="00757D63" w:rsidRPr="003D67B4" w14:paraId="425A4F94" w14:textId="77777777" w:rsidTr="00863B2D">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5645" w:type="dxa"/>
            <w:shd w:val="clear" w:color="auto" w:fill="auto"/>
          </w:tcPr>
          <w:p w14:paraId="4E7E675E" w14:textId="703C1DA0" w:rsidR="00757D63" w:rsidRPr="003D67B4" w:rsidRDefault="00757D63" w:rsidP="00150DFC">
            <w:pPr>
              <w:rPr>
                <w:rFonts w:ascii="Times New Roman" w:hAnsi="Times New Roman"/>
                <w:snapToGrid w:val="0"/>
                <w:sz w:val="24"/>
                <w:szCs w:val="24"/>
              </w:rPr>
            </w:pPr>
            <w:r w:rsidRPr="003D67B4">
              <w:rPr>
                <w:rFonts w:ascii="Times New Roman" w:hAnsi="Times New Roman"/>
                <w:snapToGrid w:val="0"/>
                <w:sz w:val="24"/>
                <w:szCs w:val="24"/>
              </w:rPr>
              <w:t xml:space="preserve">Subject: </w:t>
            </w:r>
            <w:r w:rsidR="003002CE">
              <w:rPr>
                <w:rFonts w:ascii="Times New Roman" w:hAnsi="Times New Roman"/>
                <w:snapToGrid w:val="0"/>
                <w:sz w:val="24"/>
                <w:szCs w:val="24"/>
              </w:rPr>
              <w:t>3-5 Day Follow Up Mental Health Screening</w:t>
            </w:r>
          </w:p>
        </w:tc>
        <w:tc>
          <w:tcPr>
            <w:tcW w:w="4500" w:type="dxa"/>
            <w:shd w:val="clear" w:color="auto" w:fill="auto"/>
          </w:tcPr>
          <w:p w14:paraId="62506C5E" w14:textId="04DAD341" w:rsidR="00757D63" w:rsidRPr="003D67B4" w:rsidRDefault="00757D63" w:rsidP="00150DFC">
            <w:pPr>
              <w:cnfStyle w:val="000000100000" w:firstRow="0" w:lastRow="0" w:firstColumn="0" w:lastColumn="0" w:oddVBand="0" w:evenVBand="0" w:oddHBand="1" w:evenHBand="0" w:firstRowFirstColumn="0" w:firstRowLastColumn="0" w:lastRowFirstColumn="0" w:lastRowLastColumn="0"/>
              <w:rPr>
                <w:rFonts w:ascii="Times New Roman" w:hAnsi="Times New Roman"/>
                <w:b/>
                <w:snapToGrid w:val="0"/>
                <w:color w:val="0000FF"/>
                <w:sz w:val="24"/>
                <w:szCs w:val="24"/>
              </w:rPr>
            </w:pPr>
            <w:r w:rsidRPr="003D67B4">
              <w:rPr>
                <w:rFonts w:ascii="Times New Roman" w:hAnsi="Times New Roman"/>
                <w:b/>
                <w:snapToGrid w:val="0"/>
                <w:color w:val="0000FF"/>
                <w:sz w:val="24"/>
                <w:szCs w:val="24"/>
              </w:rPr>
              <w:t xml:space="preserve">Chapter:  </w:t>
            </w:r>
            <w:r w:rsidR="00771754">
              <w:rPr>
                <w:rFonts w:ascii="Times New Roman" w:hAnsi="Times New Roman"/>
                <w:b/>
                <w:snapToGrid w:val="0"/>
                <w:color w:val="0000FF"/>
                <w:sz w:val="24"/>
                <w:szCs w:val="24"/>
              </w:rPr>
              <w:t xml:space="preserve">32.100.41 </w:t>
            </w:r>
            <w:r w:rsidR="00B076C2">
              <w:rPr>
                <w:rFonts w:ascii="Times New Roman" w:hAnsi="Times New Roman"/>
                <w:b/>
                <w:snapToGrid w:val="0"/>
                <w:color w:val="0000FF"/>
                <w:sz w:val="24"/>
                <w:szCs w:val="24"/>
              </w:rPr>
              <w:t>DRAFT POLICY</w:t>
            </w:r>
          </w:p>
        </w:tc>
      </w:tr>
      <w:tr w:rsidR="00757D63" w:rsidRPr="003D67B4" w14:paraId="506D8FDB" w14:textId="77777777" w:rsidTr="00863B2D">
        <w:trPr>
          <w:trHeight w:val="314"/>
          <w:jc w:val="center"/>
        </w:trPr>
        <w:tc>
          <w:tcPr>
            <w:cnfStyle w:val="001000000000" w:firstRow="0" w:lastRow="0" w:firstColumn="1" w:lastColumn="0" w:oddVBand="0" w:evenVBand="0" w:oddHBand="0" w:evenHBand="0" w:firstRowFirstColumn="0" w:firstRowLastColumn="0" w:lastRowFirstColumn="0" w:lastRowLastColumn="0"/>
            <w:tcW w:w="5645" w:type="dxa"/>
          </w:tcPr>
          <w:p w14:paraId="1DABBD28" w14:textId="38F5EC80" w:rsidR="00757D63" w:rsidRPr="003D67B4" w:rsidRDefault="00757D63" w:rsidP="00150DFC">
            <w:pPr>
              <w:rPr>
                <w:rFonts w:ascii="Times New Roman" w:hAnsi="Times New Roman"/>
                <w:snapToGrid w:val="0"/>
                <w:sz w:val="24"/>
                <w:szCs w:val="24"/>
              </w:rPr>
            </w:pPr>
            <w:r w:rsidRPr="003D67B4">
              <w:rPr>
                <w:rFonts w:ascii="Times New Roman" w:hAnsi="Times New Roman"/>
                <w:snapToGrid w:val="0"/>
                <w:sz w:val="24"/>
                <w:szCs w:val="24"/>
              </w:rPr>
              <w:t xml:space="preserve">Date Last Reviewed:  </w:t>
            </w:r>
            <w:r w:rsidR="003002CE">
              <w:rPr>
                <w:rFonts w:ascii="Times New Roman" w:hAnsi="Times New Roman"/>
                <w:snapToGrid w:val="0"/>
                <w:sz w:val="24"/>
                <w:szCs w:val="24"/>
              </w:rPr>
              <w:t>06-23-2021</w:t>
            </w:r>
          </w:p>
        </w:tc>
        <w:tc>
          <w:tcPr>
            <w:tcW w:w="4500" w:type="dxa"/>
          </w:tcPr>
          <w:p w14:paraId="60845995" w14:textId="22D22415" w:rsidR="00757D63" w:rsidRPr="003D67B4" w:rsidRDefault="00B076C2" w:rsidP="00150DFC">
            <w:pPr>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sz w:val="24"/>
                <w:szCs w:val="24"/>
              </w:rPr>
            </w:pPr>
            <w:r>
              <w:rPr>
                <w:rFonts w:ascii="Times New Roman" w:hAnsi="Times New Roman"/>
                <w:b/>
                <w:snapToGrid w:val="0"/>
                <w:sz w:val="24"/>
                <w:szCs w:val="24"/>
              </w:rPr>
              <w:t>Approved:</w:t>
            </w:r>
            <w:r w:rsidR="003002CE">
              <w:rPr>
                <w:rFonts w:ascii="Times New Roman" w:hAnsi="Times New Roman"/>
                <w:b/>
                <w:snapToGrid w:val="0"/>
                <w:sz w:val="24"/>
                <w:szCs w:val="24"/>
              </w:rPr>
              <w:t xml:space="preserve"> Lieutenant Eric E. Foree</w:t>
            </w:r>
          </w:p>
        </w:tc>
      </w:tr>
    </w:tbl>
    <w:p w14:paraId="16349F86" w14:textId="77777777" w:rsidR="00757D63" w:rsidRDefault="00757D63" w:rsidP="00757D63">
      <w:pPr>
        <w:pStyle w:val="ListParagraph"/>
        <w:spacing w:after="0" w:line="240" w:lineRule="auto"/>
        <w:ind w:left="1080"/>
        <w:rPr>
          <w:rFonts w:ascii="Times New Roman" w:hAnsi="Times New Roman" w:cs="Times New Roman"/>
          <w:b/>
          <w:sz w:val="28"/>
          <w:szCs w:val="28"/>
          <w:u w:val="single"/>
        </w:rPr>
      </w:pPr>
    </w:p>
    <w:p w14:paraId="7BD89EC9" w14:textId="77777777" w:rsidR="00150DFC" w:rsidRPr="00150DFC" w:rsidRDefault="00150DFC" w:rsidP="00150DFC">
      <w:pPr>
        <w:spacing w:after="0" w:line="240" w:lineRule="auto"/>
        <w:rPr>
          <w:rFonts w:ascii="Times New Roman" w:hAnsi="Times New Roman" w:cs="Times New Roman"/>
          <w:b/>
          <w:sz w:val="24"/>
          <w:szCs w:val="24"/>
        </w:rPr>
      </w:pPr>
      <w:r w:rsidRPr="00150DFC">
        <w:rPr>
          <w:rFonts w:ascii="Times New Roman" w:hAnsi="Times New Roman" w:cs="Times New Roman"/>
          <w:b/>
          <w:sz w:val="24"/>
          <w:szCs w:val="24"/>
        </w:rPr>
        <w:t>PURPOSE</w:t>
      </w:r>
    </w:p>
    <w:p w14:paraId="40506D52" w14:textId="4D8F7CFB" w:rsidR="00150DFC" w:rsidRDefault="0066719D" w:rsidP="00150D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Policy and Procedure </w:t>
      </w:r>
      <w:r w:rsidR="00364F6E">
        <w:rPr>
          <w:rFonts w:ascii="Times New Roman" w:hAnsi="Times New Roman" w:cs="Times New Roman"/>
          <w:sz w:val="24"/>
          <w:szCs w:val="24"/>
        </w:rPr>
        <w:t xml:space="preserve">establishes </w:t>
      </w:r>
      <w:r w:rsidR="00CE706B">
        <w:rPr>
          <w:rFonts w:ascii="Times New Roman" w:hAnsi="Times New Roman" w:cs="Times New Roman"/>
          <w:sz w:val="24"/>
          <w:szCs w:val="24"/>
        </w:rPr>
        <w:t xml:space="preserve">follow-up mental health screening </w:t>
      </w:r>
      <w:r w:rsidR="00364F6E">
        <w:rPr>
          <w:rFonts w:ascii="Times New Roman" w:hAnsi="Times New Roman" w:cs="Times New Roman"/>
          <w:sz w:val="24"/>
          <w:szCs w:val="24"/>
        </w:rPr>
        <w:t xml:space="preserve">guidelines for detainees </w:t>
      </w:r>
      <w:r w:rsidR="00CE706B">
        <w:rPr>
          <w:rFonts w:ascii="Times New Roman" w:hAnsi="Times New Roman" w:cs="Times New Roman"/>
          <w:sz w:val="24"/>
          <w:szCs w:val="24"/>
        </w:rPr>
        <w:t xml:space="preserve">after </w:t>
      </w:r>
      <w:r w:rsidR="00771754">
        <w:rPr>
          <w:rFonts w:ascii="Times New Roman" w:hAnsi="Times New Roman" w:cs="Times New Roman"/>
          <w:sz w:val="24"/>
          <w:szCs w:val="24"/>
        </w:rPr>
        <w:t xml:space="preserve">initial </w:t>
      </w:r>
      <w:r w:rsidR="00CE706B">
        <w:rPr>
          <w:rFonts w:ascii="Times New Roman" w:hAnsi="Times New Roman" w:cs="Times New Roman"/>
          <w:sz w:val="24"/>
          <w:szCs w:val="24"/>
        </w:rPr>
        <w:t>incarceration</w:t>
      </w:r>
      <w:r w:rsidR="00364F6E">
        <w:rPr>
          <w:rFonts w:ascii="Times New Roman" w:hAnsi="Times New Roman" w:cs="Times New Roman"/>
          <w:sz w:val="24"/>
          <w:szCs w:val="24"/>
        </w:rPr>
        <w:t xml:space="preserve">. </w:t>
      </w:r>
    </w:p>
    <w:p w14:paraId="11D8F8ED" w14:textId="77777777" w:rsidR="00771754" w:rsidRPr="00150DFC" w:rsidRDefault="00771754" w:rsidP="00150DFC">
      <w:pPr>
        <w:spacing w:after="0" w:line="240" w:lineRule="auto"/>
        <w:rPr>
          <w:rFonts w:ascii="Times New Roman" w:hAnsi="Times New Roman" w:cs="Times New Roman"/>
          <w:sz w:val="24"/>
          <w:szCs w:val="24"/>
        </w:rPr>
      </w:pPr>
    </w:p>
    <w:p w14:paraId="15BF4E9B" w14:textId="78CF47DB" w:rsidR="00703EB3" w:rsidRDefault="00703EB3" w:rsidP="00703EB3">
      <w:pPr>
        <w:pStyle w:val="NoSpacing"/>
        <w:rPr>
          <w:rFonts w:ascii="Times New Roman" w:hAnsi="Times New Roman" w:cs="Times New Roman"/>
          <w:sz w:val="24"/>
          <w:szCs w:val="24"/>
        </w:rPr>
      </w:pPr>
      <w:r>
        <w:rPr>
          <w:rFonts w:ascii="Times New Roman" w:hAnsi="Times New Roman" w:cs="Times New Roman"/>
          <w:b/>
          <w:bCs/>
          <w:sz w:val="24"/>
          <w:szCs w:val="24"/>
        </w:rPr>
        <w:t>32.100.41 Mental Health Screening Log Book (3-5 Days)</w:t>
      </w:r>
    </w:p>
    <w:p w14:paraId="4304A694" w14:textId="247745B9" w:rsidR="00703EB3" w:rsidRDefault="00703EB3" w:rsidP="00703EB3">
      <w:pPr>
        <w:pStyle w:val="NoSpacing"/>
        <w:rPr>
          <w:rFonts w:ascii="Times New Roman" w:hAnsi="Times New Roman" w:cs="Times New Roman"/>
          <w:sz w:val="24"/>
          <w:szCs w:val="24"/>
        </w:rPr>
      </w:pPr>
    </w:p>
    <w:p w14:paraId="0EBA8867" w14:textId="7D99B436" w:rsidR="00703EB3" w:rsidRDefault="00703EB3" w:rsidP="0002297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Located in Central Booking, the Mental Health Screening Log Book </w:t>
      </w:r>
      <w:r w:rsidR="005B7EAD">
        <w:rPr>
          <w:rFonts w:ascii="Times New Roman" w:hAnsi="Times New Roman" w:cs="Times New Roman"/>
          <w:sz w:val="24"/>
          <w:szCs w:val="24"/>
        </w:rPr>
        <w:t>is a log which contains the following:</w:t>
      </w:r>
    </w:p>
    <w:p w14:paraId="0CA364F8" w14:textId="77777777" w:rsidR="005B7EAD" w:rsidRDefault="005B7EAD" w:rsidP="005B7EAD">
      <w:pPr>
        <w:pStyle w:val="NoSpacing"/>
        <w:ind w:left="720"/>
        <w:rPr>
          <w:rFonts w:ascii="Times New Roman" w:hAnsi="Times New Roman" w:cs="Times New Roman"/>
          <w:sz w:val="24"/>
          <w:szCs w:val="24"/>
        </w:rPr>
      </w:pPr>
    </w:p>
    <w:p w14:paraId="56FB17AA" w14:textId="5EE903F8" w:rsidR="005B7EAD" w:rsidRDefault="005B7EAD" w:rsidP="0002297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Mental Health Screening Instructions</w:t>
      </w:r>
    </w:p>
    <w:p w14:paraId="2C4A171D" w14:textId="77777777" w:rsidR="00A51F68" w:rsidRDefault="00A51F68" w:rsidP="00A51F68">
      <w:pPr>
        <w:pStyle w:val="NoSpacing"/>
        <w:ind w:left="1440"/>
        <w:rPr>
          <w:rFonts w:ascii="Times New Roman" w:hAnsi="Times New Roman" w:cs="Times New Roman"/>
          <w:sz w:val="24"/>
          <w:szCs w:val="24"/>
        </w:rPr>
      </w:pPr>
    </w:p>
    <w:p w14:paraId="3C704D03" w14:textId="158BF192" w:rsidR="005B7EAD" w:rsidRDefault="005B7EAD" w:rsidP="0002297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Screening Log Spreadsheet containing the following information:</w:t>
      </w:r>
    </w:p>
    <w:p w14:paraId="34BF232A" w14:textId="77777777" w:rsidR="00011330" w:rsidRDefault="00011330" w:rsidP="00011330">
      <w:pPr>
        <w:pStyle w:val="NoSpacing"/>
        <w:ind w:left="1440"/>
        <w:rPr>
          <w:rFonts w:ascii="Times New Roman" w:hAnsi="Times New Roman" w:cs="Times New Roman"/>
          <w:sz w:val="24"/>
          <w:szCs w:val="24"/>
        </w:rPr>
      </w:pPr>
    </w:p>
    <w:p w14:paraId="028BB025" w14:textId="23B4D3C8" w:rsidR="005B7EAD" w:rsidRDefault="005B7EAD" w:rsidP="00022974">
      <w:pPr>
        <w:pStyle w:val="NoSpacing"/>
        <w:numPr>
          <w:ilvl w:val="0"/>
          <w:numId w:val="6"/>
        </w:numPr>
        <w:rPr>
          <w:rFonts w:ascii="Times New Roman" w:hAnsi="Times New Roman" w:cs="Times New Roman"/>
          <w:sz w:val="24"/>
          <w:szCs w:val="24"/>
        </w:rPr>
      </w:pPr>
      <w:r w:rsidRPr="00A51F68">
        <w:rPr>
          <w:rFonts w:ascii="Times New Roman" w:hAnsi="Times New Roman" w:cs="Times New Roman"/>
          <w:sz w:val="24"/>
          <w:szCs w:val="24"/>
          <w:u w:val="single"/>
        </w:rPr>
        <w:t>Date Booked</w:t>
      </w:r>
      <w:r>
        <w:rPr>
          <w:rFonts w:ascii="Times New Roman" w:hAnsi="Times New Roman" w:cs="Times New Roman"/>
          <w:sz w:val="24"/>
          <w:szCs w:val="24"/>
        </w:rPr>
        <w:t xml:space="preserve"> – Date detainee booked into the facility </w:t>
      </w:r>
    </w:p>
    <w:p w14:paraId="6B2D6B1B" w14:textId="77777777" w:rsidR="00011330" w:rsidRDefault="00011330" w:rsidP="00011330">
      <w:pPr>
        <w:pStyle w:val="NoSpacing"/>
        <w:ind w:left="2160"/>
        <w:rPr>
          <w:rFonts w:ascii="Times New Roman" w:hAnsi="Times New Roman" w:cs="Times New Roman"/>
          <w:sz w:val="24"/>
          <w:szCs w:val="24"/>
        </w:rPr>
      </w:pPr>
    </w:p>
    <w:p w14:paraId="0E66033E" w14:textId="4872E7A4" w:rsidR="005B7EAD" w:rsidRDefault="005B7EAD" w:rsidP="00022974">
      <w:pPr>
        <w:pStyle w:val="NoSpacing"/>
        <w:numPr>
          <w:ilvl w:val="0"/>
          <w:numId w:val="6"/>
        </w:numPr>
        <w:rPr>
          <w:rFonts w:ascii="Times New Roman" w:hAnsi="Times New Roman" w:cs="Times New Roman"/>
          <w:sz w:val="24"/>
          <w:szCs w:val="24"/>
        </w:rPr>
      </w:pPr>
      <w:r w:rsidRPr="00A51F68">
        <w:rPr>
          <w:rFonts w:ascii="Times New Roman" w:hAnsi="Times New Roman" w:cs="Times New Roman"/>
          <w:sz w:val="24"/>
          <w:szCs w:val="24"/>
          <w:u w:val="single"/>
        </w:rPr>
        <w:t>Screen By Date</w:t>
      </w:r>
      <w:r>
        <w:rPr>
          <w:rFonts w:ascii="Times New Roman" w:hAnsi="Times New Roman" w:cs="Times New Roman"/>
          <w:sz w:val="24"/>
          <w:szCs w:val="24"/>
        </w:rPr>
        <w:t xml:space="preserve"> – Date detainee needs to have screening completed by</w:t>
      </w:r>
    </w:p>
    <w:p w14:paraId="7B2D49BA" w14:textId="77777777" w:rsidR="00011330" w:rsidRDefault="00011330" w:rsidP="00011330">
      <w:pPr>
        <w:pStyle w:val="NoSpacing"/>
        <w:rPr>
          <w:rFonts w:ascii="Times New Roman" w:hAnsi="Times New Roman" w:cs="Times New Roman"/>
          <w:sz w:val="24"/>
          <w:szCs w:val="24"/>
        </w:rPr>
      </w:pPr>
    </w:p>
    <w:p w14:paraId="1BF23132" w14:textId="27A1E578" w:rsidR="005B7EAD" w:rsidRDefault="005B7EAD" w:rsidP="00022974">
      <w:pPr>
        <w:pStyle w:val="NoSpacing"/>
        <w:numPr>
          <w:ilvl w:val="0"/>
          <w:numId w:val="6"/>
        </w:numPr>
        <w:rPr>
          <w:rFonts w:ascii="Times New Roman" w:hAnsi="Times New Roman" w:cs="Times New Roman"/>
          <w:sz w:val="24"/>
          <w:szCs w:val="24"/>
        </w:rPr>
      </w:pPr>
      <w:r w:rsidRPr="00A51F68">
        <w:rPr>
          <w:rFonts w:ascii="Times New Roman" w:hAnsi="Times New Roman" w:cs="Times New Roman"/>
          <w:sz w:val="24"/>
          <w:szCs w:val="24"/>
          <w:u w:val="single"/>
        </w:rPr>
        <w:t>Detainee Name</w:t>
      </w:r>
      <w:r>
        <w:rPr>
          <w:rFonts w:ascii="Times New Roman" w:hAnsi="Times New Roman" w:cs="Times New Roman"/>
          <w:sz w:val="24"/>
          <w:szCs w:val="24"/>
        </w:rPr>
        <w:t xml:space="preserve"> – Name of detainee who was processed into the facility</w:t>
      </w:r>
    </w:p>
    <w:p w14:paraId="08ECE5B1" w14:textId="77777777" w:rsidR="00011330" w:rsidRDefault="00011330" w:rsidP="00011330">
      <w:pPr>
        <w:pStyle w:val="NoSpacing"/>
        <w:rPr>
          <w:rFonts w:ascii="Times New Roman" w:hAnsi="Times New Roman" w:cs="Times New Roman"/>
          <w:sz w:val="24"/>
          <w:szCs w:val="24"/>
        </w:rPr>
      </w:pPr>
    </w:p>
    <w:p w14:paraId="37A91E64" w14:textId="0F4CCACF" w:rsidR="00A51F68" w:rsidRDefault="005B7EAD" w:rsidP="00022974">
      <w:pPr>
        <w:pStyle w:val="NoSpacing"/>
        <w:numPr>
          <w:ilvl w:val="0"/>
          <w:numId w:val="6"/>
        </w:numPr>
        <w:rPr>
          <w:rFonts w:ascii="Times New Roman" w:hAnsi="Times New Roman" w:cs="Times New Roman"/>
          <w:sz w:val="24"/>
          <w:szCs w:val="24"/>
        </w:rPr>
      </w:pPr>
      <w:r w:rsidRPr="00A51F68">
        <w:rPr>
          <w:rFonts w:ascii="Times New Roman" w:hAnsi="Times New Roman" w:cs="Times New Roman"/>
          <w:sz w:val="24"/>
          <w:szCs w:val="24"/>
          <w:u w:val="single"/>
        </w:rPr>
        <w:t>Date Screened</w:t>
      </w:r>
      <w:r>
        <w:rPr>
          <w:rFonts w:ascii="Times New Roman" w:hAnsi="Times New Roman" w:cs="Times New Roman"/>
          <w:sz w:val="24"/>
          <w:szCs w:val="24"/>
        </w:rPr>
        <w:t xml:space="preserve"> – Date detainee had mental health screening completed </w:t>
      </w:r>
    </w:p>
    <w:p w14:paraId="100D2B2A" w14:textId="77777777" w:rsidR="00011330" w:rsidRDefault="00011330" w:rsidP="00011330">
      <w:pPr>
        <w:pStyle w:val="NoSpacing"/>
        <w:rPr>
          <w:rFonts w:ascii="Times New Roman" w:hAnsi="Times New Roman" w:cs="Times New Roman"/>
          <w:sz w:val="24"/>
          <w:szCs w:val="24"/>
        </w:rPr>
      </w:pPr>
    </w:p>
    <w:p w14:paraId="4148D293" w14:textId="2CD8AFF3" w:rsidR="00A51F68" w:rsidRDefault="00A51F68" w:rsidP="00022974">
      <w:pPr>
        <w:pStyle w:val="NoSpacing"/>
        <w:numPr>
          <w:ilvl w:val="0"/>
          <w:numId w:val="6"/>
        </w:numPr>
        <w:rPr>
          <w:rFonts w:ascii="Times New Roman" w:hAnsi="Times New Roman" w:cs="Times New Roman"/>
          <w:sz w:val="24"/>
          <w:szCs w:val="24"/>
        </w:rPr>
      </w:pPr>
      <w:r w:rsidRPr="00A51F68">
        <w:rPr>
          <w:rFonts w:ascii="Times New Roman" w:hAnsi="Times New Roman" w:cs="Times New Roman"/>
          <w:sz w:val="24"/>
          <w:szCs w:val="24"/>
          <w:u w:val="single"/>
        </w:rPr>
        <w:t>Screened By</w:t>
      </w:r>
      <w:r>
        <w:rPr>
          <w:rFonts w:ascii="Times New Roman" w:hAnsi="Times New Roman" w:cs="Times New Roman"/>
          <w:sz w:val="24"/>
          <w:szCs w:val="24"/>
        </w:rPr>
        <w:t xml:space="preserve"> – Staff who conducted the screening </w:t>
      </w:r>
    </w:p>
    <w:p w14:paraId="0FE2D206" w14:textId="77777777" w:rsidR="00011330" w:rsidRDefault="00011330" w:rsidP="00011330">
      <w:pPr>
        <w:pStyle w:val="NoSpacing"/>
        <w:rPr>
          <w:rFonts w:ascii="Times New Roman" w:hAnsi="Times New Roman" w:cs="Times New Roman"/>
          <w:sz w:val="24"/>
          <w:szCs w:val="24"/>
        </w:rPr>
      </w:pPr>
    </w:p>
    <w:p w14:paraId="562E2D19" w14:textId="126E78DE" w:rsidR="00A51F68" w:rsidRDefault="00A51F68" w:rsidP="00022974">
      <w:pPr>
        <w:pStyle w:val="NoSpacing"/>
        <w:numPr>
          <w:ilvl w:val="0"/>
          <w:numId w:val="6"/>
        </w:numPr>
        <w:rPr>
          <w:rFonts w:ascii="Times New Roman" w:hAnsi="Times New Roman" w:cs="Times New Roman"/>
          <w:sz w:val="24"/>
          <w:szCs w:val="24"/>
        </w:rPr>
      </w:pPr>
      <w:r w:rsidRPr="00A51F68">
        <w:rPr>
          <w:rFonts w:ascii="Times New Roman" w:hAnsi="Times New Roman" w:cs="Times New Roman"/>
          <w:sz w:val="24"/>
          <w:szCs w:val="24"/>
          <w:u w:val="single"/>
        </w:rPr>
        <w:t>Supervisor Review</w:t>
      </w:r>
      <w:r>
        <w:rPr>
          <w:rFonts w:ascii="Times New Roman" w:hAnsi="Times New Roman" w:cs="Times New Roman"/>
          <w:sz w:val="24"/>
          <w:szCs w:val="24"/>
        </w:rPr>
        <w:t xml:space="preserve"> – Supervisor who reviewed the log, screening form and insured screening was submitted to medical and, if applicable, mental health staff. </w:t>
      </w:r>
    </w:p>
    <w:p w14:paraId="331F9166" w14:textId="77777777" w:rsidR="00011330" w:rsidRDefault="00011330" w:rsidP="00011330">
      <w:pPr>
        <w:pStyle w:val="NoSpacing"/>
        <w:rPr>
          <w:rFonts w:ascii="Times New Roman" w:hAnsi="Times New Roman" w:cs="Times New Roman"/>
          <w:sz w:val="24"/>
          <w:szCs w:val="24"/>
        </w:rPr>
      </w:pPr>
    </w:p>
    <w:p w14:paraId="3E7EE7CD" w14:textId="60688857" w:rsidR="00D10A5E" w:rsidRDefault="00A51F68" w:rsidP="00022974">
      <w:pPr>
        <w:pStyle w:val="NoSpacing"/>
        <w:numPr>
          <w:ilvl w:val="0"/>
          <w:numId w:val="6"/>
        </w:numPr>
        <w:rPr>
          <w:rFonts w:ascii="Times New Roman" w:hAnsi="Times New Roman" w:cs="Times New Roman"/>
          <w:sz w:val="24"/>
          <w:szCs w:val="24"/>
        </w:rPr>
      </w:pPr>
      <w:r w:rsidRPr="00A51F68">
        <w:rPr>
          <w:rFonts w:ascii="Times New Roman" w:hAnsi="Times New Roman" w:cs="Times New Roman"/>
          <w:sz w:val="24"/>
          <w:szCs w:val="24"/>
          <w:u w:val="single"/>
        </w:rPr>
        <w:t>Emailed to Laura</w:t>
      </w:r>
      <w:r>
        <w:rPr>
          <w:rFonts w:ascii="Times New Roman" w:hAnsi="Times New Roman" w:cs="Times New Roman"/>
          <w:sz w:val="24"/>
          <w:szCs w:val="24"/>
        </w:rPr>
        <w:t xml:space="preserve"> – </w:t>
      </w:r>
      <w:r w:rsidR="006A63AD">
        <w:rPr>
          <w:rFonts w:ascii="Times New Roman" w:hAnsi="Times New Roman" w:cs="Times New Roman"/>
          <w:sz w:val="24"/>
          <w:szCs w:val="24"/>
        </w:rPr>
        <w:t>Did</w:t>
      </w:r>
      <w:r>
        <w:rPr>
          <w:rFonts w:ascii="Times New Roman" w:hAnsi="Times New Roman" w:cs="Times New Roman"/>
          <w:sz w:val="24"/>
          <w:szCs w:val="24"/>
        </w:rPr>
        <w:t xml:space="preserve"> the screening form meet the criteria and </w:t>
      </w:r>
      <w:r w:rsidR="00FF714C">
        <w:rPr>
          <w:rFonts w:ascii="Times New Roman" w:hAnsi="Times New Roman" w:cs="Times New Roman"/>
          <w:sz w:val="24"/>
          <w:szCs w:val="24"/>
        </w:rPr>
        <w:t xml:space="preserve">was the form </w:t>
      </w:r>
      <w:r>
        <w:rPr>
          <w:rFonts w:ascii="Times New Roman" w:hAnsi="Times New Roman" w:cs="Times New Roman"/>
          <w:sz w:val="24"/>
          <w:szCs w:val="24"/>
        </w:rPr>
        <w:t xml:space="preserve">submitted to Laura Heitmann, LCSW, mental health professional. </w:t>
      </w:r>
      <w:r w:rsidR="005B7EAD">
        <w:rPr>
          <w:rFonts w:ascii="Times New Roman" w:hAnsi="Times New Roman" w:cs="Times New Roman"/>
          <w:sz w:val="24"/>
          <w:szCs w:val="24"/>
        </w:rPr>
        <w:t xml:space="preserve"> </w:t>
      </w:r>
    </w:p>
    <w:p w14:paraId="2F4D22C2" w14:textId="3D3B3130" w:rsidR="00D10A5E" w:rsidRDefault="00D10A5E" w:rsidP="00D10A5E">
      <w:pPr>
        <w:pStyle w:val="NoSpacing"/>
        <w:rPr>
          <w:rFonts w:ascii="Times New Roman" w:hAnsi="Times New Roman" w:cs="Times New Roman"/>
          <w:sz w:val="24"/>
          <w:szCs w:val="24"/>
          <w:u w:val="single"/>
        </w:rPr>
      </w:pPr>
    </w:p>
    <w:p w14:paraId="2C507D99" w14:textId="2D4F0227" w:rsidR="00D10A5E" w:rsidRPr="00D10A5E" w:rsidRDefault="00D10A5E" w:rsidP="00D10A5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c.   Blank Mental Health Screening</w:t>
      </w:r>
      <w:r w:rsidR="00FF714C">
        <w:rPr>
          <w:rFonts w:ascii="Times New Roman" w:hAnsi="Times New Roman" w:cs="Times New Roman"/>
          <w:sz w:val="24"/>
          <w:szCs w:val="24"/>
        </w:rPr>
        <w:t xml:space="preserve">, </w:t>
      </w:r>
      <w:r w:rsidR="0034734A">
        <w:rPr>
          <w:rFonts w:ascii="Times New Roman" w:hAnsi="Times New Roman" w:cs="Times New Roman"/>
          <w:sz w:val="24"/>
          <w:szCs w:val="24"/>
        </w:rPr>
        <w:t xml:space="preserve">Spreadsheet Log </w:t>
      </w:r>
      <w:r>
        <w:rPr>
          <w:rFonts w:ascii="Times New Roman" w:hAnsi="Times New Roman" w:cs="Times New Roman"/>
          <w:sz w:val="24"/>
          <w:szCs w:val="24"/>
        </w:rPr>
        <w:t>Forms</w:t>
      </w:r>
      <w:r w:rsidR="00FF714C">
        <w:rPr>
          <w:rFonts w:ascii="Times New Roman" w:hAnsi="Times New Roman" w:cs="Times New Roman"/>
          <w:sz w:val="24"/>
          <w:szCs w:val="24"/>
        </w:rPr>
        <w:t xml:space="preserve"> and copies of screened forms</w:t>
      </w:r>
      <w:r>
        <w:rPr>
          <w:rFonts w:ascii="Times New Roman" w:hAnsi="Times New Roman" w:cs="Times New Roman"/>
          <w:sz w:val="24"/>
          <w:szCs w:val="24"/>
        </w:rPr>
        <w:t xml:space="preserve"> </w:t>
      </w:r>
    </w:p>
    <w:p w14:paraId="4D6FB05B" w14:textId="77777777" w:rsidR="00703EB3" w:rsidRDefault="00703EB3" w:rsidP="00703EB3">
      <w:pPr>
        <w:pStyle w:val="NoSpacing"/>
        <w:rPr>
          <w:rFonts w:ascii="Times New Roman" w:hAnsi="Times New Roman" w:cs="Times New Roman"/>
          <w:b/>
          <w:bCs/>
          <w:sz w:val="24"/>
          <w:szCs w:val="24"/>
        </w:rPr>
      </w:pPr>
    </w:p>
    <w:p w14:paraId="5714FBB7" w14:textId="67373EC3" w:rsidR="00703EB3" w:rsidRDefault="00771754" w:rsidP="00703EB3">
      <w:pPr>
        <w:pStyle w:val="NoSpacing"/>
        <w:rPr>
          <w:rFonts w:ascii="Times New Roman" w:hAnsi="Times New Roman" w:cs="Times New Roman"/>
          <w:b/>
          <w:bCs/>
          <w:sz w:val="24"/>
          <w:szCs w:val="24"/>
        </w:rPr>
      </w:pPr>
      <w:r w:rsidRPr="00703EB3">
        <w:rPr>
          <w:rFonts w:ascii="Times New Roman" w:hAnsi="Times New Roman" w:cs="Times New Roman"/>
          <w:b/>
          <w:bCs/>
          <w:sz w:val="24"/>
          <w:szCs w:val="24"/>
        </w:rPr>
        <w:t>32</w:t>
      </w:r>
      <w:r w:rsidR="00B076C2" w:rsidRPr="00703EB3">
        <w:rPr>
          <w:rFonts w:ascii="Times New Roman" w:hAnsi="Times New Roman" w:cs="Times New Roman"/>
          <w:b/>
          <w:bCs/>
          <w:sz w:val="24"/>
          <w:szCs w:val="24"/>
        </w:rPr>
        <w:t>.100.</w:t>
      </w:r>
      <w:r w:rsidRPr="00703EB3">
        <w:rPr>
          <w:rFonts w:ascii="Times New Roman" w:hAnsi="Times New Roman" w:cs="Times New Roman"/>
          <w:b/>
          <w:bCs/>
          <w:sz w:val="24"/>
          <w:szCs w:val="24"/>
        </w:rPr>
        <w:t>4</w:t>
      </w:r>
      <w:r w:rsidR="00703EB3">
        <w:rPr>
          <w:rFonts w:ascii="Times New Roman" w:hAnsi="Times New Roman" w:cs="Times New Roman"/>
          <w:b/>
          <w:bCs/>
          <w:sz w:val="24"/>
          <w:szCs w:val="24"/>
        </w:rPr>
        <w:t>2</w:t>
      </w:r>
      <w:r w:rsidRPr="00703EB3">
        <w:rPr>
          <w:rFonts w:ascii="Times New Roman" w:hAnsi="Times New Roman" w:cs="Times New Roman"/>
          <w:b/>
          <w:bCs/>
          <w:sz w:val="24"/>
          <w:szCs w:val="24"/>
        </w:rPr>
        <w:t xml:space="preserve"> Initial Health Assessment Follow-Up </w:t>
      </w:r>
    </w:p>
    <w:p w14:paraId="0F5B4233" w14:textId="77777777" w:rsidR="00703EB3" w:rsidRPr="00703EB3" w:rsidRDefault="00703EB3" w:rsidP="00703EB3">
      <w:pPr>
        <w:pStyle w:val="NoSpacing"/>
        <w:rPr>
          <w:rFonts w:ascii="Times New Roman" w:hAnsi="Times New Roman" w:cs="Times New Roman"/>
          <w:b/>
          <w:bCs/>
          <w:sz w:val="24"/>
          <w:szCs w:val="24"/>
        </w:rPr>
      </w:pPr>
    </w:p>
    <w:p w14:paraId="5CEFD3D6" w14:textId="31657B18" w:rsidR="00703EB3" w:rsidRDefault="00771754" w:rsidP="00022974">
      <w:pPr>
        <w:pStyle w:val="ListParagraph"/>
        <w:numPr>
          <w:ilvl w:val="0"/>
          <w:numId w:val="3"/>
        </w:numPr>
        <w:spacing w:after="0" w:line="240" w:lineRule="auto"/>
        <w:rPr>
          <w:rFonts w:ascii="Times New Roman" w:hAnsi="Times New Roman" w:cs="Times New Roman"/>
          <w:bCs/>
          <w:sz w:val="24"/>
          <w:szCs w:val="24"/>
        </w:rPr>
      </w:pPr>
      <w:r w:rsidRPr="00771754">
        <w:rPr>
          <w:rFonts w:ascii="Times New Roman" w:hAnsi="Times New Roman" w:cs="Times New Roman"/>
          <w:bCs/>
          <w:sz w:val="24"/>
          <w:szCs w:val="24"/>
        </w:rPr>
        <w:t xml:space="preserve">When a detainee is processed (booked) into the facility part of the booking process </w:t>
      </w:r>
      <w:r>
        <w:rPr>
          <w:rFonts w:ascii="Times New Roman" w:hAnsi="Times New Roman" w:cs="Times New Roman"/>
          <w:bCs/>
          <w:sz w:val="24"/>
          <w:szCs w:val="24"/>
        </w:rPr>
        <w:t xml:space="preserve">is to complete the standard </w:t>
      </w:r>
      <w:r w:rsidR="00703EB3">
        <w:rPr>
          <w:rFonts w:ascii="Times New Roman" w:hAnsi="Times New Roman" w:cs="Times New Roman"/>
          <w:bCs/>
          <w:sz w:val="24"/>
          <w:szCs w:val="24"/>
        </w:rPr>
        <w:t xml:space="preserve">overall </w:t>
      </w:r>
      <w:r>
        <w:rPr>
          <w:rFonts w:ascii="Times New Roman" w:hAnsi="Times New Roman" w:cs="Times New Roman"/>
          <w:bCs/>
          <w:sz w:val="24"/>
          <w:szCs w:val="24"/>
        </w:rPr>
        <w:t>medical screening</w:t>
      </w:r>
      <w:r w:rsidR="00703EB3">
        <w:rPr>
          <w:rFonts w:ascii="Times New Roman" w:hAnsi="Times New Roman" w:cs="Times New Roman"/>
          <w:bCs/>
          <w:sz w:val="24"/>
          <w:szCs w:val="24"/>
        </w:rPr>
        <w:t xml:space="preserve"> of a detainee.</w:t>
      </w:r>
    </w:p>
    <w:p w14:paraId="1D300D1B" w14:textId="77777777" w:rsidR="00A51F68" w:rsidRDefault="00A51F68" w:rsidP="00A51F68">
      <w:pPr>
        <w:pStyle w:val="ListParagraph"/>
        <w:spacing w:after="0" w:line="240" w:lineRule="auto"/>
        <w:rPr>
          <w:rFonts w:ascii="Times New Roman" w:hAnsi="Times New Roman" w:cs="Times New Roman"/>
          <w:bCs/>
          <w:sz w:val="24"/>
          <w:szCs w:val="24"/>
        </w:rPr>
      </w:pPr>
    </w:p>
    <w:p w14:paraId="493B48F2" w14:textId="717B12C2" w:rsidR="00703EB3" w:rsidRDefault="00703EB3" w:rsidP="00022974">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Upon completing the booking process detention staff will then enter the recently processed detainee’s name</w:t>
      </w:r>
      <w:r w:rsidR="00E27372">
        <w:rPr>
          <w:rFonts w:ascii="Times New Roman" w:hAnsi="Times New Roman" w:cs="Times New Roman"/>
          <w:bCs/>
          <w:sz w:val="24"/>
          <w:szCs w:val="24"/>
        </w:rPr>
        <w:t xml:space="preserve"> and process</w:t>
      </w:r>
      <w:r w:rsidR="00DC6C06">
        <w:rPr>
          <w:rFonts w:ascii="Times New Roman" w:hAnsi="Times New Roman" w:cs="Times New Roman"/>
          <w:bCs/>
          <w:sz w:val="24"/>
          <w:szCs w:val="24"/>
        </w:rPr>
        <w:t>ed</w:t>
      </w:r>
      <w:r w:rsidR="00E27372">
        <w:rPr>
          <w:rFonts w:ascii="Times New Roman" w:hAnsi="Times New Roman" w:cs="Times New Roman"/>
          <w:bCs/>
          <w:sz w:val="24"/>
          <w:szCs w:val="24"/>
        </w:rPr>
        <w:t xml:space="preserve"> date</w:t>
      </w:r>
      <w:r>
        <w:rPr>
          <w:rFonts w:ascii="Times New Roman" w:hAnsi="Times New Roman" w:cs="Times New Roman"/>
          <w:bCs/>
          <w:sz w:val="24"/>
          <w:szCs w:val="24"/>
        </w:rPr>
        <w:t xml:space="preserve"> into the Mental Health Screening Log Book</w:t>
      </w:r>
    </w:p>
    <w:p w14:paraId="04FF8D01" w14:textId="77777777" w:rsidR="00A51F68" w:rsidRDefault="00A51F68" w:rsidP="00A51F68">
      <w:pPr>
        <w:pStyle w:val="ListParagraph"/>
        <w:spacing w:after="0" w:line="240" w:lineRule="auto"/>
        <w:rPr>
          <w:rFonts w:ascii="Times New Roman" w:hAnsi="Times New Roman" w:cs="Times New Roman"/>
          <w:bCs/>
          <w:sz w:val="24"/>
          <w:szCs w:val="24"/>
        </w:rPr>
      </w:pPr>
    </w:p>
    <w:p w14:paraId="121FA5CC" w14:textId="34E350AD" w:rsidR="000B2214" w:rsidRDefault="000B2214" w:rsidP="00022974">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On duty Detention Officer’s will check the Mental Health Screening Log daily upon reporting for their shift in order to </w:t>
      </w:r>
      <w:r w:rsidR="00DC6C06">
        <w:rPr>
          <w:rFonts w:ascii="Times New Roman" w:hAnsi="Times New Roman" w:cs="Times New Roman"/>
          <w:bCs/>
          <w:sz w:val="24"/>
          <w:szCs w:val="24"/>
        </w:rPr>
        <w:t>verify</w:t>
      </w:r>
      <w:r>
        <w:rPr>
          <w:rFonts w:ascii="Times New Roman" w:hAnsi="Times New Roman" w:cs="Times New Roman"/>
          <w:bCs/>
          <w:sz w:val="24"/>
          <w:szCs w:val="24"/>
        </w:rPr>
        <w:t xml:space="preserve"> if a detainee is due for the follow-up screening. </w:t>
      </w:r>
    </w:p>
    <w:p w14:paraId="3CA3030C" w14:textId="77777777" w:rsidR="000B2214" w:rsidRDefault="000B2214" w:rsidP="000B2214">
      <w:pPr>
        <w:pStyle w:val="ListParagraph"/>
        <w:spacing w:after="0" w:line="240" w:lineRule="auto"/>
        <w:rPr>
          <w:rFonts w:ascii="Times New Roman" w:hAnsi="Times New Roman" w:cs="Times New Roman"/>
          <w:bCs/>
          <w:sz w:val="24"/>
          <w:szCs w:val="24"/>
        </w:rPr>
      </w:pPr>
    </w:p>
    <w:p w14:paraId="62236152" w14:textId="4919880A" w:rsidR="000B2214" w:rsidRDefault="000B2214" w:rsidP="00022974">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Detainees who </w:t>
      </w:r>
      <w:r w:rsidR="00DC6C06">
        <w:rPr>
          <w:rFonts w:ascii="Times New Roman" w:hAnsi="Times New Roman" w:cs="Times New Roman"/>
          <w:bCs/>
          <w:sz w:val="24"/>
          <w:szCs w:val="24"/>
        </w:rPr>
        <w:t xml:space="preserve">may </w:t>
      </w:r>
      <w:r>
        <w:rPr>
          <w:rFonts w:ascii="Times New Roman" w:hAnsi="Times New Roman" w:cs="Times New Roman"/>
          <w:bCs/>
          <w:sz w:val="24"/>
          <w:szCs w:val="24"/>
        </w:rPr>
        <w:t xml:space="preserve">have been released from the facility prior to their screening date while have such release noted on the spreadsheet log. </w:t>
      </w:r>
    </w:p>
    <w:p w14:paraId="205DF995" w14:textId="77777777" w:rsidR="00FC2DF8" w:rsidRPr="00FC2DF8" w:rsidRDefault="00FC2DF8" w:rsidP="00FC2DF8">
      <w:pPr>
        <w:pStyle w:val="ListParagraph"/>
        <w:numPr>
          <w:ilvl w:val="0"/>
          <w:numId w:val="3"/>
        </w:numPr>
        <w:spacing w:after="0" w:line="240" w:lineRule="auto"/>
        <w:rPr>
          <w:rFonts w:ascii="Times New Roman" w:hAnsi="Times New Roman" w:cs="Times New Roman"/>
          <w:bCs/>
          <w:sz w:val="24"/>
          <w:szCs w:val="24"/>
        </w:rPr>
      </w:pPr>
      <w:r w:rsidRPr="00FC2DF8">
        <w:rPr>
          <w:rFonts w:ascii="Times New Roman" w:hAnsi="Times New Roman" w:cs="Times New Roman"/>
          <w:bCs/>
          <w:sz w:val="24"/>
          <w:szCs w:val="24"/>
        </w:rPr>
        <w:lastRenderedPageBreak/>
        <w:t xml:space="preserve">Those detainees in custody in the time frame of </w:t>
      </w:r>
      <w:r w:rsidRPr="00FC2DF8">
        <w:rPr>
          <w:rFonts w:ascii="Times New Roman" w:hAnsi="Times New Roman" w:cs="Times New Roman"/>
          <w:b/>
          <w:bCs/>
          <w:sz w:val="24"/>
          <w:szCs w:val="24"/>
        </w:rPr>
        <w:t>3-5 days</w:t>
      </w:r>
      <w:r w:rsidRPr="00FC2DF8">
        <w:rPr>
          <w:rFonts w:ascii="Times New Roman" w:hAnsi="Times New Roman" w:cs="Times New Roman"/>
          <w:bCs/>
          <w:sz w:val="24"/>
          <w:szCs w:val="24"/>
        </w:rPr>
        <w:t xml:space="preserve">, as set by mental health officials, will have the screening conducted unless, the Medical Department has placed said detainee on </w:t>
      </w:r>
      <w:r w:rsidRPr="00FC2DF8">
        <w:rPr>
          <w:rFonts w:ascii="Times New Roman" w:hAnsi="Times New Roman" w:cs="Times New Roman"/>
          <w:b/>
          <w:bCs/>
          <w:sz w:val="24"/>
          <w:szCs w:val="24"/>
        </w:rPr>
        <w:t>Withdraw Protocol</w:t>
      </w:r>
      <w:r w:rsidRPr="00FC2DF8">
        <w:rPr>
          <w:rFonts w:ascii="Times New Roman" w:hAnsi="Times New Roman" w:cs="Times New Roman"/>
          <w:bCs/>
          <w:sz w:val="24"/>
          <w:szCs w:val="24"/>
        </w:rPr>
        <w:t xml:space="preserve">. If the detainee is currently withdrawing from alcohol or illicit drugs, the detainee will not receive the follow-up screening until the completion of the Withdraw Protocol, which is typically </w:t>
      </w:r>
      <w:r w:rsidRPr="00FC2DF8">
        <w:rPr>
          <w:rFonts w:ascii="Times New Roman" w:hAnsi="Times New Roman" w:cs="Times New Roman"/>
          <w:b/>
          <w:bCs/>
          <w:sz w:val="24"/>
          <w:szCs w:val="24"/>
        </w:rPr>
        <w:t>5-10 days</w:t>
      </w:r>
      <w:r w:rsidRPr="00FC2DF8">
        <w:rPr>
          <w:rFonts w:ascii="Times New Roman" w:hAnsi="Times New Roman" w:cs="Times New Roman"/>
          <w:bCs/>
          <w:sz w:val="24"/>
          <w:szCs w:val="24"/>
        </w:rPr>
        <w:t xml:space="preserve">. NOTE: Generally, screenings are conducted by the on-duty Shift Lead or Corporal. However, if a supervisor is unavailable or the situation dictates, any detention officer may perform the screening. </w:t>
      </w:r>
    </w:p>
    <w:p w14:paraId="2009F808" w14:textId="21ED1C28" w:rsidR="00123D80" w:rsidRPr="00FC2DF8" w:rsidRDefault="00123D80" w:rsidP="00FC2DF8">
      <w:pPr>
        <w:pStyle w:val="ListParagraph"/>
        <w:spacing w:after="0" w:line="240" w:lineRule="auto"/>
        <w:rPr>
          <w:rFonts w:ascii="Times New Roman" w:hAnsi="Times New Roman" w:cs="Times New Roman"/>
          <w:bCs/>
          <w:sz w:val="24"/>
          <w:szCs w:val="24"/>
        </w:rPr>
      </w:pPr>
    </w:p>
    <w:p w14:paraId="44D89373" w14:textId="7652649F" w:rsidR="00123D80" w:rsidRDefault="00123D80" w:rsidP="00022974">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Upon complete of the screening, if the detainee answers in the negative, yielding a score of zero (0) a copy will be made and placed in the Mental Health Screening Log Book and the original will turned over to the jails medical staff. NOTE: In the case medical staff is not on duty the screening form may be placed on the nurse’s desk for their review</w:t>
      </w:r>
      <w:r w:rsidR="00336977">
        <w:rPr>
          <w:rFonts w:ascii="Times New Roman" w:hAnsi="Times New Roman" w:cs="Times New Roman"/>
          <w:bCs/>
          <w:sz w:val="24"/>
          <w:szCs w:val="24"/>
        </w:rPr>
        <w:t xml:space="preserve"> and filing</w:t>
      </w:r>
      <w:r>
        <w:rPr>
          <w:rFonts w:ascii="Times New Roman" w:hAnsi="Times New Roman" w:cs="Times New Roman"/>
          <w:bCs/>
          <w:sz w:val="24"/>
          <w:szCs w:val="24"/>
        </w:rPr>
        <w:t xml:space="preserve"> when </w:t>
      </w:r>
      <w:r w:rsidR="00336977">
        <w:rPr>
          <w:rFonts w:ascii="Times New Roman" w:hAnsi="Times New Roman" w:cs="Times New Roman"/>
          <w:bCs/>
          <w:sz w:val="24"/>
          <w:szCs w:val="24"/>
        </w:rPr>
        <w:t>next on</w:t>
      </w:r>
      <w:r>
        <w:rPr>
          <w:rFonts w:ascii="Times New Roman" w:hAnsi="Times New Roman" w:cs="Times New Roman"/>
          <w:bCs/>
          <w:sz w:val="24"/>
          <w:szCs w:val="24"/>
        </w:rPr>
        <w:t xml:space="preserve"> duty. </w:t>
      </w:r>
    </w:p>
    <w:p w14:paraId="2402E1EE" w14:textId="77777777" w:rsidR="00DE6561" w:rsidRDefault="00DE6561" w:rsidP="00DE6561">
      <w:pPr>
        <w:pStyle w:val="ListParagraph"/>
        <w:spacing w:after="0" w:line="240" w:lineRule="auto"/>
        <w:rPr>
          <w:rFonts w:ascii="Times New Roman" w:hAnsi="Times New Roman" w:cs="Times New Roman"/>
          <w:bCs/>
          <w:sz w:val="24"/>
          <w:szCs w:val="24"/>
        </w:rPr>
      </w:pPr>
    </w:p>
    <w:p w14:paraId="0FBB534A" w14:textId="1E70C332" w:rsidR="00123D80" w:rsidRDefault="00123D80" w:rsidP="00022974">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Should the screening result in a</w:t>
      </w:r>
      <w:r w:rsidR="00DE6561">
        <w:rPr>
          <w:rFonts w:ascii="Times New Roman" w:hAnsi="Times New Roman" w:cs="Times New Roman"/>
          <w:bCs/>
          <w:sz w:val="24"/>
          <w:szCs w:val="24"/>
        </w:rPr>
        <w:t>n</w:t>
      </w:r>
      <w:r>
        <w:rPr>
          <w:rFonts w:ascii="Times New Roman" w:hAnsi="Times New Roman" w:cs="Times New Roman"/>
          <w:bCs/>
          <w:sz w:val="24"/>
          <w:szCs w:val="24"/>
        </w:rPr>
        <w:t xml:space="preserve"> identifiable scoring (Low-High</w:t>
      </w:r>
      <w:r w:rsidR="00DE6561">
        <w:rPr>
          <w:rFonts w:ascii="Times New Roman" w:hAnsi="Times New Roman" w:cs="Times New Roman"/>
          <w:bCs/>
          <w:sz w:val="24"/>
          <w:szCs w:val="24"/>
        </w:rPr>
        <w:t>) the pr</w:t>
      </w:r>
      <w:r w:rsidR="00C054B1">
        <w:rPr>
          <w:rFonts w:ascii="Times New Roman" w:hAnsi="Times New Roman" w:cs="Times New Roman"/>
          <w:bCs/>
          <w:sz w:val="24"/>
          <w:szCs w:val="24"/>
        </w:rPr>
        <w:t>ocedure</w:t>
      </w:r>
      <w:r w:rsidR="00DE6561">
        <w:rPr>
          <w:rFonts w:ascii="Times New Roman" w:hAnsi="Times New Roman" w:cs="Times New Roman"/>
          <w:bCs/>
          <w:sz w:val="24"/>
          <w:szCs w:val="24"/>
        </w:rPr>
        <w:t xml:space="preserve"> in section #6 is followed with the additional step of emailing a copy of the screening form/results along with </w:t>
      </w:r>
      <w:r w:rsidR="00336977">
        <w:rPr>
          <w:rFonts w:ascii="Times New Roman" w:hAnsi="Times New Roman" w:cs="Times New Roman"/>
          <w:bCs/>
          <w:sz w:val="24"/>
          <w:szCs w:val="24"/>
        </w:rPr>
        <w:t xml:space="preserve">the detainees </w:t>
      </w:r>
      <w:r w:rsidR="00DE6561">
        <w:rPr>
          <w:rFonts w:ascii="Times New Roman" w:hAnsi="Times New Roman" w:cs="Times New Roman"/>
          <w:bCs/>
          <w:sz w:val="24"/>
          <w:szCs w:val="24"/>
        </w:rPr>
        <w:t xml:space="preserve">back-up card which contains a detainee’s pedigree information to the jails mental health liaison, identified as Laura Heitmann, LCSW-Arthur Center. Email address:  </w:t>
      </w:r>
      <w:hyperlink r:id="rId8" w:history="1">
        <w:r w:rsidR="00DE6561" w:rsidRPr="000D08D9">
          <w:rPr>
            <w:rStyle w:val="Hyperlink"/>
            <w:rFonts w:ascii="Times New Roman" w:hAnsi="Times New Roman" w:cs="Times New Roman"/>
            <w:bCs/>
            <w:sz w:val="24"/>
            <w:szCs w:val="24"/>
          </w:rPr>
          <w:t>lheitmann@arthurcenter.com</w:t>
        </w:r>
      </w:hyperlink>
      <w:r w:rsidR="00DE6561">
        <w:rPr>
          <w:rFonts w:ascii="Times New Roman" w:hAnsi="Times New Roman" w:cs="Times New Roman"/>
          <w:bCs/>
          <w:sz w:val="24"/>
          <w:szCs w:val="24"/>
        </w:rPr>
        <w:t xml:space="preserve"> </w:t>
      </w:r>
    </w:p>
    <w:p w14:paraId="25C24B12" w14:textId="77777777" w:rsidR="00C3006A" w:rsidRDefault="00C3006A" w:rsidP="00C3006A">
      <w:pPr>
        <w:pStyle w:val="ListParagraph"/>
        <w:spacing w:after="0" w:line="240" w:lineRule="auto"/>
        <w:rPr>
          <w:rFonts w:ascii="Times New Roman" w:hAnsi="Times New Roman" w:cs="Times New Roman"/>
          <w:bCs/>
          <w:sz w:val="24"/>
          <w:szCs w:val="24"/>
        </w:rPr>
      </w:pPr>
    </w:p>
    <w:p w14:paraId="22A40798" w14:textId="64315E69" w:rsidR="00C3006A" w:rsidRDefault="00E667B4" w:rsidP="00022974">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Emails</w:t>
      </w:r>
      <w:r w:rsidR="00C3006A">
        <w:rPr>
          <w:rFonts w:ascii="Times New Roman" w:hAnsi="Times New Roman" w:cs="Times New Roman"/>
          <w:bCs/>
          <w:sz w:val="24"/>
          <w:szCs w:val="24"/>
        </w:rPr>
        <w:t xml:space="preserve"> to Laura Heitmann need to be</w:t>
      </w:r>
      <w:r>
        <w:rPr>
          <w:rFonts w:ascii="Times New Roman" w:hAnsi="Times New Roman" w:cs="Times New Roman"/>
          <w:bCs/>
          <w:sz w:val="24"/>
          <w:szCs w:val="24"/>
        </w:rPr>
        <w:t xml:space="preserve"> printed and</w:t>
      </w:r>
      <w:r w:rsidR="00C3006A">
        <w:rPr>
          <w:rFonts w:ascii="Times New Roman" w:hAnsi="Times New Roman" w:cs="Times New Roman"/>
          <w:bCs/>
          <w:sz w:val="24"/>
          <w:szCs w:val="24"/>
        </w:rPr>
        <w:t xml:space="preserve"> attached to </w:t>
      </w:r>
      <w:r>
        <w:rPr>
          <w:rFonts w:ascii="Times New Roman" w:hAnsi="Times New Roman" w:cs="Times New Roman"/>
          <w:bCs/>
          <w:sz w:val="24"/>
          <w:szCs w:val="24"/>
        </w:rPr>
        <w:t>the screening</w:t>
      </w:r>
      <w:r w:rsidR="00C3006A">
        <w:rPr>
          <w:rFonts w:ascii="Times New Roman" w:hAnsi="Times New Roman" w:cs="Times New Roman"/>
          <w:bCs/>
          <w:sz w:val="24"/>
          <w:szCs w:val="24"/>
        </w:rPr>
        <w:t xml:space="preserve"> copy that is placed into the Mental Health Screening Log Book as well as an email copy attached to the jail nurses original screening form and placed on the nurse’s desk for their review. NOTE: Any email response from Laura also needs to be attached to the original and copies in the Log Book. </w:t>
      </w:r>
    </w:p>
    <w:p w14:paraId="0E4E9A59" w14:textId="77777777" w:rsidR="00C3006A" w:rsidRDefault="00C3006A" w:rsidP="00C3006A">
      <w:pPr>
        <w:pStyle w:val="ListParagraph"/>
        <w:spacing w:after="0" w:line="240" w:lineRule="auto"/>
        <w:rPr>
          <w:rFonts w:ascii="Times New Roman" w:hAnsi="Times New Roman" w:cs="Times New Roman"/>
          <w:bCs/>
          <w:sz w:val="24"/>
          <w:szCs w:val="24"/>
        </w:rPr>
      </w:pPr>
    </w:p>
    <w:p w14:paraId="57E42DA0" w14:textId="2FD54EB0" w:rsidR="00284AF0" w:rsidRDefault="00C3006A" w:rsidP="00284AF0">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Any</w:t>
      </w:r>
      <w:r w:rsidR="00263CCA">
        <w:rPr>
          <w:rFonts w:ascii="Times New Roman" w:hAnsi="Times New Roman" w:cs="Times New Roman"/>
          <w:bCs/>
          <w:sz w:val="24"/>
          <w:szCs w:val="24"/>
        </w:rPr>
        <w:t xml:space="preserve"> detainee scoring High-Risk </w:t>
      </w:r>
      <w:r>
        <w:rPr>
          <w:rFonts w:ascii="Times New Roman" w:hAnsi="Times New Roman" w:cs="Times New Roman"/>
          <w:bCs/>
          <w:sz w:val="24"/>
          <w:szCs w:val="24"/>
        </w:rPr>
        <w:t xml:space="preserve">needs to be placed on medical observation immediately and the protocols regarding medical observation </w:t>
      </w:r>
      <w:r w:rsidR="008F4DFA">
        <w:rPr>
          <w:rFonts w:ascii="Times New Roman" w:hAnsi="Times New Roman" w:cs="Times New Roman"/>
          <w:bCs/>
          <w:sz w:val="24"/>
          <w:szCs w:val="24"/>
        </w:rPr>
        <w:t xml:space="preserve">to include suicide watch, if applicable, are to be initiated. </w:t>
      </w:r>
      <w:r w:rsidR="008F4DFA" w:rsidRPr="00263CCA">
        <w:rPr>
          <w:rFonts w:ascii="Times New Roman" w:hAnsi="Times New Roman" w:cs="Times New Roman"/>
          <w:bCs/>
          <w:sz w:val="24"/>
          <w:szCs w:val="24"/>
        </w:rPr>
        <w:t xml:space="preserve">When notifying Laura of a High Risk via email ensure </w:t>
      </w:r>
      <w:r w:rsidR="00263CCA">
        <w:rPr>
          <w:rFonts w:ascii="Times New Roman" w:hAnsi="Times New Roman" w:cs="Times New Roman"/>
          <w:bCs/>
          <w:sz w:val="24"/>
          <w:szCs w:val="24"/>
        </w:rPr>
        <w:t xml:space="preserve">you title the email “HIGH RISK” as well as note it in the body of the email the detainee is scoring high risk and what immediate action you took for the detainee’s safety. </w:t>
      </w:r>
    </w:p>
    <w:p w14:paraId="253890AD" w14:textId="77777777" w:rsidR="00284AF0" w:rsidRDefault="00284AF0" w:rsidP="00284AF0">
      <w:pPr>
        <w:pStyle w:val="ListParagraph"/>
        <w:spacing w:after="0" w:line="240" w:lineRule="auto"/>
        <w:rPr>
          <w:rFonts w:ascii="Times New Roman" w:hAnsi="Times New Roman" w:cs="Times New Roman"/>
          <w:bCs/>
          <w:sz w:val="24"/>
          <w:szCs w:val="24"/>
        </w:rPr>
      </w:pPr>
    </w:p>
    <w:p w14:paraId="1D4309A2" w14:textId="3D238F74" w:rsidR="00284AF0" w:rsidRPr="00284AF0" w:rsidRDefault="00284AF0" w:rsidP="00284AF0">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Pr="00571A13">
        <w:rPr>
          <w:rFonts w:ascii="Times New Roman" w:hAnsi="Times New Roman" w:cs="Times New Roman"/>
          <w:b/>
          <w:bCs/>
          <w:sz w:val="24"/>
          <w:szCs w:val="24"/>
        </w:rPr>
        <w:t>5-10 day</w:t>
      </w:r>
      <w:r w:rsidR="00571A13" w:rsidRPr="00571A13">
        <w:rPr>
          <w:rFonts w:ascii="Times New Roman" w:hAnsi="Times New Roman" w:cs="Times New Roman"/>
          <w:b/>
          <w:bCs/>
          <w:sz w:val="24"/>
          <w:szCs w:val="24"/>
        </w:rPr>
        <w:t>s</w:t>
      </w:r>
      <w:r>
        <w:rPr>
          <w:rFonts w:ascii="Times New Roman" w:hAnsi="Times New Roman" w:cs="Times New Roman"/>
          <w:bCs/>
          <w:sz w:val="24"/>
          <w:szCs w:val="24"/>
        </w:rPr>
        <w:t xml:space="preserve"> screening </w:t>
      </w:r>
      <w:r w:rsidR="00571A13">
        <w:rPr>
          <w:rFonts w:ascii="Times New Roman" w:hAnsi="Times New Roman" w:cs="Times New Roman"/>
          <w:bCs/>
          <w:sz w:val="24"/>
          <w:szCs w:val="24"/>
        </w:rPr>
        <w:t>is</w:t>
      </w:r>
      <w:r>
        <w:rPr>
          <w:rFonts w:ascii="Times New Roman" w:hAnsi="Times New Roman" w:cs="Times New Roman"/>
          <w:bCs/>
          <w:sz w:val="24"/>
          <w:szCs w:val="24"/>
        </w:rPr>
        <w:t xml:space="preserve"> used for those detainees</w:t>
      </w:r>
      <w:r w:rsidR="001656DE">
        <w:rPr>
          <w:rFonts w:ascii="Times New Roman" w:hAnsi="Times New Roman" w:cs="Times New Roman"/>
          <w:bCs/>
          <w:sz w:val="24"/>
          <w:szCs w:val="24"/>
        </w:rPr>
        <w:t xml:space="preserve"> who have completed the withdraw protocol</w:t>
      </w:r>
      <w:r>
        <w:rPr>
          <w:rFonts w:ascii="Times New Roman" w:hAnsi="Times New Roman" w:cs="Times New Roman"/>
          <w:bCs/>
          <w:sz w:val="24"/>
          <w:szCs w:val="24"/>
        </w:rPr>
        <w:t xml:space="preserve"> or those individual’s that may have previously scored low on the </w:t>
      </w:r>
      <w:r w:rsidRPr="00571A13">
        <w:rPr>
          <w:rFonts w:ascii="Times New Roman" w:hAnsi="Times New Roman" w:cs="Times New Roman"/>
          <w:b/>
          <w:bCs/>
          <w:sz w:val="24"/>
          <w:szCs w:val="24"/>
        </w:rPr>
        <w:t>3-5</w:t>
      </w:r>
      <w:r>
        <w:rPr>
          <w:rFonts w:ascii="Times New Roman" w:hAnsi="Times New Roman" w:cs="Times New Roman"/>
          <w:bCs/>
          <w:sz w:val="24"/>
          <w:szCs w:val="24"/>
        </w:rPr>
        <w:t xml:space="preserve"> </w:t>
      </w:r>
      <w:r w:rsidR="00571A13" w:rsidRPr="00571A13">
        <w:rPr>
          <w:rFonts w:ascii="Times New Roman" w:hAnsi="Times New Roman" w:cs="Times New Roman"/>
          <w:b/>
          <w:bCs/>
          <w:sz w:val="24"/>
          <w:szCs w:val="24"/>
        </w:rPr>
        <w:t>day</w:t>
      </w:r>
      <w:r w:rsidR="00571A13">
        <w:rPr>
          <w:rFonts w:ascii="Times New Roman" w:hAnsi="Times New Roman" w:cs="Times New Roman"/>
          <w:bCs/>
          <w:sz w:val="24"/>
          <w:szCs w:val="24"/>
        </w:rPr>
        <w:t xml:space="preserve"> screening </w:t>
      </w:r>
      <w:r w:rsidR="00D73D88">
        <w:rPr>
          <w:rFonts w:ascii="Times New Roman" w:hAnsi="Times New Roman" w:cs="Times New Roman"/>
          <w:bCs/>
          <w:sz w:val="24"/>
          <w:szCs w:val="24"/>
        </w:rPr>
        <w:t>but</w:t>
      </w:r>
      <w:r w:rsidR="00571A13">
        <w:rPr>
          <w:rFonts w:ascii="Times New Roman" w:hAnsi="Times New Roman" w:cs="Times New Roman"/>
          <w:bCs/>
          <w:sz w:val="24"/>
          <w:szCs w:val="24"/>
        </w:rPr>
        <w:t>,</w:t>
      </w:r>
      <w:r w:rsidR="00D73D88">
        <w:rPr>
          <w:rFonts w:ascii="Times New Roman" w:hAnsi="Times New Roman" w:cs="Times New Roman"/>
          <w:bCs/>
          <w:sz w:val="24"/>
          <w:szCs w:val="24"/>
        </w:rPr>
        <w:t xml:space="preserve"> the </w:t>
      </w:r>
      <w:r>
        <w:rPr>
          <w:rFonts w:ascii="Times New Roman" w:hAnsi="Times New Roman" w:cs="Times New Roman"/>
          <w:bCs/>
          <w:sz w:val="24"/>
          <w:szCs w:val="24"/>
        </w:rPr>
        <w:t>detainee</w:t>
      </w:r>
      <w:r w:rsidR="00D73D88">
        <w:rPr>
          <w:rFonts w:ascii="Times New Roman" w:hAnsi="Times New Roman" w:cs="Times New Roman"/>
          <w:bCs/>
          <w:sz w:val="24"/>
          <w:szCs w:val="24"/>
        </w:rPr>
        <w:t xml:space="preserve"> has made</w:t>
      </w:r>
      <w:r>
        <w:rPr>
          <w:rFonts w:ascii="Times New Roman" w:hAnsi="Times New Roman" w:cs="Times New Roman"/>
          <w:bCs/>
          <w:sz w:val="24"/>
          <w:szCs w:val="24"/>
        </w:rPr>
        <w:t xml:space="preserve"> </w:t>
      </w:r>
      <w:r w:rsidR="00D73D88">
        <w:rPr>
          <w:rFonts w:ascii="Times New Roman" w:hAnsi="Times New Roman" w:cs="Times New Roman"/>
          <w:bCs/>
          <w:sz w:val="24"/>
          <w:szCs w:val="24"/>
        </w:rPr>
        <w:t xml:space="preserve">concerning </w:t>
      </w:r>
      <w:r>
        <w:rPr>
          <w:rFonts w:ascii="Times New Roman" w:hAnsi="Times New Roman" w:cs="Times New Roman"/>
          <w:bCs/>
          <w:sz w:val="24"/>
          <w:szCs w:val="24"/>
        </w:rPr>
        <w:t>comments</w:t>
      </w:r>
      <w:r w:rsidR="00D73D88">
        <w:rPr>
          <w:rFonts w:ascii="Times New Roman" w:hAnsi="Times New Roman" w:cs="Times New Roman"/>
          <w:bCs/>
          <w:sz w:val="24"/>
          <w:szCs w:val="24"/>
        </w:rPr>
        <w:t xml:space="preserve"> to staff</w:t>
      </w:r>
      <w:r>
        <w:rPr>
          <w:rFonts w:ascii="Times New Roman" w:hAnsi="Times New Roman" w:cs="Times New Roman"/>
          <w:bCs/>
          <w:sz w:val="24"/>
          <w:szCs w:val="24"/>
        </w:rPr>
        <w:t xml:space="preserve"> or </w:t>
      </w:r>
      <w:r w:rsidR="00D73D88">
        <w:rPr>
          <w:rFonts w:ascii="Times New Roman" w:hAnsi="Times New Roman" w:cs="Times New Roman"/>
          <w:bCs/>
          <w:sz w:val="24"/>
          <w:szCs w:val="24"/>
        </w:rPr>
        <w:t>staff have noted the detainee’s behaviors</w:t>
      </w:r>
      <w:r>
        <w:rPr>
          <w:rFonts w:ascii="Times New Roman" w:hAnsi="Times New Roman" w:cs="Times New Roman"/>
          <w:bCs/>
          <w:sz w:val="24"/>
          <w:szCs w:val="24"/>
        </w:rPr>
        <w:t xml:space="preserve"> in the housing unit</w:t>
      </w:r>
      <w:r w:rsidR="00D73D88">
        <w:rPr>
          <w:rFonts w:ascii="Times New Roman" w:hAnsi="Times New Roman" w:cs="Times New Roman"/>
          <w:bCs/>
          <w:sz w:val="24"/>
          <w:szCs w:val="24"/>
        </w:rPr>
        <w:t xml:space="preserve"> are not consistent with experienced normal actions which prompts staff to conduct another screening</w:t>
      </w:r>
      <w:r>
        <w:rPr>
          <w:rFonts w:ascii="Times New Roman" w:hAnsi="Times New Roman" w:cs="Times New Roman"/>
          <w:bCs/>
          <w:sz w:val="24"/>
          <w:szCs w:val="24"/>
        </w:rPr>
        <w:t xml:space="preserve">. </w:t>
      </w:r>
    </w:p>
    <w:p w14:paraId="1A195051" w14:textId="77777777" w:rsidR="00263CCA" w:rsidRDefault="00263CCA" w:rsidP="00263CCA">
      <w:pPr>
        <w:pStyle w:val="ListParagraph"/>
        <w:spacing w:after="0" w:line="240" w:lineRule="auto"/>
        <w:rPr>
          <w:rFonts w:ascii="Times New Roman" w:hAnsi="Times New Roman" w:cs="Times New Roman"/>
          <w:bCs/>
          <w:sz w:val="24"/>
          <w:szCs w:val="24"/>
        </w:rPr>
      </w:pPr>
    </w:p>
    <w:p w14:paraId="0F34BD4D" w14:textId="2E1E0477" w:rsidR="00263CCA" w:rsidRPr="00263CCA" w:rsidRDefault="00CC1A47" w:rsidP="00022974">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683B92">
        <w:rPr>
          <w:rFonts w:ascii="Times New Roman" w:hAnsi="Times New Roman" w:cs="Times New Roman"/>
          <w:bCs/>
          <w:sz w:val="24"/>
          <w:szCs w:val="24"/>
        </w:rPr>
        <w:t>n</w:t>
      </w:r>
      <w:r w:rsidR="00284AF0">
        <w:rPr>
          <w:rFonts w:ascii="Times New Roman" w:hAnsi="Times New Roman" w:cs="Times New Roman"/>
          <w:bCs/>
          <w:sz w:val="24"/>
          <w:szCs w:val="24"/>
        </w:rPr>
        <w:t>y</w:t>
      </w:r>
      <w:r w:rsidR="00683B92">
        <w:rPr>
          <w:rFonts w:ascii="Times New Roman" w:hAnsi="Times New Roman" w:cs="Times New Roman"/>
          <w:bCs/>
          <w:sz w:val="24"/>
          <w:szCs w:val="24"/>
        </w:rPr>
        <w:t xml:space="preserve"> </w:t>
      </w:r>
      <w:r w:rsidR="00263CCA">
        <w:rPr>
          <w:rFonts w:ascii="Times New Roman" w:hAnsi="Times New Roman" w:cs="Times New Roman"/>
          <w:bCs/>
          <w:sz w:val="24"/>
          <w:szCs w:val="24"/>
        </w:rPr>
        <w:t>detainee</w:t>
      </w:r>
      <w:r w:rsidR="00683B92">
        <w:rPr>
          <w:rFonts w:ascii="Times New Roman" w:hAnsi="Times New Roman" w:cs="Times New Roman"/>
          <w:bCs/>
          <w:sz w:val="24"/>
          <w:szCs w:val="24"/>
        </w:rPr>
        <w:t xml:space="preserve"> currently incarcerated, regardless of how long ago they had their original mental health screening starts to make</w:t>
      </w:r>
      <w:r w:rsidR="00263CCA">
        <w:rPr>
          <w:rFonts w:ascii="Times New Roman" w:hAnsi="Times New Roman" w:cs="Times New Roman"/>
          <w:bCs/>
          <w:sz w:val="24"/>
          <w:szCs w:val="24"/>
        </w:rPr>
        <w:t xml:space="preserve"> </w:t>
      </w:r>
      <w:r w:rsidR="00683B92">
        <w:rPr>
          <w:rFonts w:ascii="Times New Roman" w:hAnsi="Times New Roman" w:cs="Times New Roman"/>
          <w:bCs/>
          <w:sz w:val="24"/>
          <w:szCs w:val="24"/>
        </w:rPr>
        <w:t xml:space="preserve">odd or concerning </w:t>
      </w:r>
      <w:r w:rsidR="005B1D1A">
        <w:rPr>
          <w:rFonts w:ascii="Times New Roman" w:hAnsi="Times New Roman" w:cs="Times New Roman"/>
          <w:bCs/>
          <w:sz w:val="24"/>
          <w:szCs w:val="24"/>
        </w:rPr>
        <w:t xml:space="preserve">comments/statements or their actions are odd or not normal based on your past professional time and experience with the detainee </w:t>
      </w:r>
      <w:r w:rsidR="00683B92">
        <w:rPr>
          <w:rFonts w:ascii="Times New Roman" w:hAnsi="Times New Roman" w:cs="Times New Roman"/>
          <w:bCs/>
          <w:sz w:val="24"/>
          <w:szCs w:val="24"/>
        </w:rPr>
        <w:t>maybe</w:t>
      </w:r>
      <w:r w:rsidR="005B1D1A">
        <w:rPr>
          <w:rFonts w:ascii="Times New Roman" w:hAnsi="Times New Roman" w:cs="Times New Roman"/>
          <w:bCs/>
          <w:sz w:val="24"/>
          <w:szCs w:val="24"/>
        </w:rPr>
        <w:t xml:space="preserve"> request</w:t>
      </w:r>
      <w:r w:rsidR="00683B92">
        <w:rPr>
          <w:rFonts w:ascii="Times New Roman" w:hAnsi="Times New Roman" w:cs="Times New Roman"/>
          <w:bCs/>
          <w:sz w:val="24"/>
          <w:szCs w:val="24"/>
        </w:rPr>
        <w:t>ed</w:t>
      </w:r>
      <w:r w:rsidR="005B1D1A">
        <w:rPr>
          <w:rFonts w:ascii="Times New Roman" w:hAnsi="Times New Roman" w:cs="Times New Roman"/>
          <w:bCs/>
          <w:sz w:val="24"/>
          <w:szCs w:val="24"/>
        </w:rPr>
        <w:t xml:space="preserve"> </w:t>
      </w:r>
      <w:r w:rsidR="00683B92">
        <w:rPr>
          <w:rFonts w:ascii="Times New Roman" w:hAnsi="Times New Roman" w:cs="Times New Roman"/>
          <w:bCs/>
          <w:sz w:val="24"/>
          <w:szCs w:val="24"/>
        </w:rPr>
        <w:t xml:space="preserve">to take </w:t>
      </w:r>
      <w:r w:rsidR="005B1D1A">
        <w:rPr>
          <w:rFonts w:ascii="Times New Roman" w:hAnsi="Times New Roman" w:cs="Times New Roman"/>
          <w:bCs/>
          <w:sz w:val="24"/>
          <w:szCs w:val="24"/>
        </w:rPr>
        <w:t xml:space="preserve">another mental health screening. In the event staff </w:t>
      </w:r>
      <w:r w:rsidR="00683B92">
        <w:rPr>
          <w:rFonts w:ascii="Times New Roman" w:hAnsi="Times New Roman" w:cs="Times New Roman"/>
          <w:bCs/>
          <w:sz w:val="24"/>
          <w:szCs w:val="24"/>
        </w:rPr>
        <w:t>conduct another screening staff are to note</w:t>
      </w:r>
      <w:r>
        <w:rPr>
          <w:rFonts w:ascii="Times New Roman" w:hAnsi="Times New Roman" w:cs="Times New Roman"/>
          <w:bCs/>
          <w:sz w:val="24"/>
          <w:szCs w:val="24"/>
        </w:rPr>
        <w:t xml:space="preserve"> the action in the detainee’s medical events section of ITI/Omnego, attach the medical event report as well as the completed screening form, following the above procedures</w:t>
      </w:r>
      <w:r w:rsidR="00683B92">
        <w:rPr>
          <w:rFonts w:ascii="Times New Roman" w:hAnsi="Times New Roman" w:cs="Times New Roman"/>
          <w:bCs/>
          <w:sz w:val="24"/>
          <w:szCs w:val="24"/>
        </w:rPr>
        <w:t xml:space="preserve"> in section #6</w:t>
      </w:r>
      <w:r>
        <w:rPr>
          <w:rFonts w:ascii="Times New Roman" w:hAnsi="Times New Roman" w:cs="Times New Roman"/>
          <w:bCs/>
          <w:sz w:val="24"/>
          <w:szCs w:val="24"/>
        </w:rPr>
        <w:t>, placing</w:t>
      </w:r>
      <w:r w:rsidR="00683B92">
        <w:rPr>
          <w:rFonts w:ascii="Times New Roman" w:hAnsi="Times New Roman" w:cs="Times New Roman"/>
          <w:bCs/>
          <w:sz w:val="24"/>
          <w:szCs w:val="24"/>
        </w:rPr>
        <w:t xml:space="preserve"> the completed screening</w:t>
      </w:r>
      <w:r>
        <w:rPr>
          <w:rFonts w:ascii="Times New Roman" w:hAnsi="Times New Roman" w:cs="Times New Roman"/>
          <w:bCs/>
          <w:sz w:val="24"/>
          <w:szCs w:val="24"/>
        </w:rPr>
        <w:t xml:space="preserve"> on the medical </w:t>
      </w:r>
      <w:r w:rsidR="00CA682D">
        <w:rPr>
          <w:rFonts w:ascii="Times New Roman" w:hAnsi="Times New Roman" w:cs="Times New Roman"/>
          <w:bCs/>
          <w:sz w:val="24"/>
          <w:szCs w:val="24"/>
        </w:rPr>
        <w:t>nurse’s</w:t>
      </w:r>
      <w:r>
        <w:rPr>
          <w:rFonts w:ascii="Times New Roman" w:hAnsi="Times New Roman" w:cs="Times New Roman"/>
          <w:bCs/>
          <w:sz w:val="24"/>
          <w:szCs w:val="24"/>
        </w:rPr>
        <w:t xml:space="preserve"> desk</w:t>
      </w:r>
      <w:r w:rsidR="00683B92">
        <w:rPr>
          <w:rFonts w:ascii="Times New Roman" w:hAnsi="Times New Roman" w:cs="Times New Roman"/>
          <w:bCs/>
          <w:sz w:val="24"/>
          <w:szCs w:val="24"/>
        </w:rPr>
        <w:t>. I</w:t>
      </w:r>
      <w:r>
        <w:rPr>
          <w:rFonts w:ascii="Times New Roman" w:hAnsi="Times New Roman" w:cs="Times New Roman"/>
          <w:bCs/>
          <w:sz w:val="24"/>
          <w:szCs w:val="24"/>
        </w:rPr>
        <w:t>f the screening yields a score forward that screening and your medical events report to Laura Heitman via email</w:t>
      </w:r>
      <w:r w:rsidR="00683B92">
        <w:rPr>
          <w:rFonts w:ascii="Times New Roman" w:hAnsi="Times New Roman" w:cs="Times New Roman"/>
          <w:bCs/>
          <w:sz w:val="24"/>
          <w:szCs w:val="24"/>
        </w:rPr>
        <w:t xml:space="preserve"> as explained in section #7.</w:t>
      </w:r>
      <w:r>
        <w:rPr>
          <w:rFonts w:ascii="Times New Roman" w:hAnsi="Times New Roman" w:cs="Times New Roman"/>
          <w:bCs/>
          <w:sz w:val="24"/>
          <w:szCs w:val="24"/>
        </w:rPr>
        <w:t xml:space="preserve"> </w:t>
      </w:r>
      <w:r w:rsidR="005B1D1A">
        <w:rPr>
          <w:rFonts w:ascii="Times New Roman" w:hAnsi="Times New Roman" w:cs="Times New Roman"/>
          <w:bCs/>
          <w:sz w:val="24"/>
          <w:szCs w:val="24"/>
        </w:rPr>
        <w:t xml:space="preserve"> </w:t>
      </w:r>
      <w:r w:rsidR="00263CCA">
        <w:rPr>
          <w:rFonts w:ascii="Times New Roman" w:hAnsi="Times New Roman" w:cs="Times New Roman"/>
          <w:bCs/>
          <w:sz w:val="24"/>
          <w:szCs w:val="24"/>
        </w:rPr>
        <w:t xml:space="preserve"> </w:t>
      </w:r>
    </w:p>
    <w:p w14:paraId="5D623920" w14:textId="4052FBCE" w:rsidR="00771754" w:rsidRDefault="00771754" w:rsidP="00B076C2">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21FAEBB8" w14:textId="3231BC06" w:rsidR="00771754" w:rsidRPr="00B076C2" w:rsidRDefault="00771754" w:rsidP="00B076C2">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2BFB2142" w14:textId="77777777" w:rsidR="00B076C2" w:rsidRPr="00150DFC" w:rsidRDefault="00B076C2" w:rsidP="00054D6F">
      <w:pPr>
        <w:spacing w:after="0" w:line="240" w:lineRule="auto"/>
        <w:rPr>
          <w:rFonts w:ascii="Times New Roman" w:hAnsi="Times New Roman" w:cs="Times New Roman"/>
        </w:rPr>
      </w:pPr>
    </w:p>
    <w:p w14:paraId="5C37AB61" w14:textId="77777777" w:rsidR="00150DFC" w:rsidRPr="00150DFC" w:rsidRDefault="00150DFC" w:rsidP="00150DFC">
      <w:pPr>
        <w:spacing w:after="0" w:line="240" w:lineRule="auto"/>
        <w:rPr>
          <w:rFonts w:ascii="Times New Roman" w:hAnsi="Times New Roman" w:cs="Times New Roman"/>
        </w:rPr>
      </w:pPr>
    </w:p>
    <w:p w14:paraId="5EB6903D" w14:textId="77777777" w:rsidR="00150DFC" w:rsidRPr="00150DFC" w:rsidRDefault="00150DFC" w:rsidP="00150DFC">
      <w:pPr>
        <w:spacing w:after="0" w:line="240" w:lineRule="auto"/>
        <w:rPr>
          <w:rFonts w:ascii="Times New Roman" w:hAnsi="Times New Roman" w:cs="Times New Roman"/>
        </w:rPr>
      </w:pPr>
      <w:r w:rsidRPr="00150DFC">
        <w:rPr>
          <w:rFonts w:ascii="Times New Roman" w:hAnsi="Times New Roman" w:cs="Times New Roman"/>
        </w:rPr>
        <w:t>Au</w:t>
      </w:r>
      <w:r w:rsidR="006417C3">
        <w:rPr>
          <w:rFonts w:ascii="Times New Roman" w:hAnsi="Times New Roman" w:cs="Times New Roman"/>
        </w:rPr>
        <w:t xml:space="preserve">thority: </w:t>
      </w:r>
      <w:r w:rsidR="006417C3">
        <w:rPr>
          <w:rFonts w:ascii="Times New Roman" w:hAnsi="Times New Roman" w:cs="Times New Roman"/>
        </w:rPr>
        <w:tab/>
        <w:t>Lieutenant Eric E. Foree</w:t>
      </w:r>
    </w:p>
    <w:p w14:paraId="1CC8527F" w14:textId="77777777" w:rsidR="002401EB" w:rsidRPr="00150DFC" w:rsidRDefault="002401EB" w:rsidP="00150DFC">
      <w:pPr>
        <w:spacing w:after="0" w:line="240" w:lineRule="auto"/>
        <w:rPr>
          <w:rFonts w:ascii="Times New Roman" w:hAnsi="Times New Roman" w:cs="Times New Roman"/>
        </w:rPr>
      </w:pPr>
    </w:p>
    <w:sectPr w:rsidR="002401EB" w:rsidRPr="00150DFC" w:rsidSect="00150DFC">
      <w:headerReference w:type="default" r:id="rId9"/>
      <w:pgSz w:w="12240" w:h="15840" w:code="1"/>
      <w:pgMar w:top="1008" w:right="1152"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83B99" w14:textId="77777777" w:rsidR="00B5612C" w:rsidRDefault="00B5612C" w:rsidP="00077D7E">
      <w:pPr>
        <w:spacing w:after="0" w:line="240" w:lineRule="auto"/>
      </w:pPr>
      <w:r>
        <w:separator/>
      </w:r>
    </w:p>
  </w:endnote>
  <w:endnote w:type="continuationSeparator" w:id="0">
    <w:p w14:paraId="42985163" w14:textId="77777777" w:rsidR="00B5612C" w:rsidRDefault="00B5612C" w:rsidP="0007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268C" w14:textId="77777777" w:rsidR="00B5612C" w:rsidRDefault="00B5612C" w:rsidP="00077D7E">
      <w:pPr>
        <w:spacing w:after="0" w:line="240" w:lineRule="auto"/>
      </w:pPr>
      <w:r>
        <w:separator/>
      </w:r>
    </w:p>
  </w:footnote>
  <w:footnote w:type="continuationSeparator" w:id="0">
    <w:p w14:paraId="42145525" w14:textId="77777777" w:rsidR="00B5612C" w:rsidRDefault="00B5612C" w:rsidP="0007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72612E91" w14:textId="16BF3D03" w:rsidR="00740106" w:rsidRDefault="0074010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180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180B">
          <w:rPr>
            <w:b/>
            <w:bCs/>
            <w:noProof/>
          </w:rPr>
          <w:t>2</w:t>
        </w:r>
        <w:r>
          <w:rPr>
            <w:b/>
            <w:bCs/>
            <w:sz w:val="24"/>
            <w:szCs w:val="24"/>
          </w:rPr>
          <w:fldChar w:fldCharType="end"/>
        </w:r>
      </w:p>
    </w:sdtContent>
  </w:sdt>
  <w:p w14:paraId="1544681D" w14:textId="77777777" w:rsidR="00740106" w:rsidRDefault="007401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48CD52"/>
    <w:lvl w:ilvl="0">
      <w:start w:val="1"/>
      <w:numFmt w:val="decimal"/>
      <w:pStyle w:val="ListNumber"/>
      <w:lvlText w:val="%1."/>
      <w:lvlJc w:val="left"/>
      <w:pPr>
        <w:tabs>
          <w:tab w:val="num" w:pos="360"/>
        </w:tabs>
        <w:ind w:left="360" w:hanging="360"/>
      </w:pPr>
      <w:rPr>
        <w:strike w:val="0"/>
      </w:rPr>
    </w:lvl>
  </w:abstractNum>
  <w:abstractNum w:abstractNumId="1" w15:restartNumberingAfterBreak="0">
    <w:nsid w:val="43F018E0"/>
    <w:multiLevelType w:val="hybridMultilevel"/>
    <w:tmpl w:val="FA58B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4D310B3"/>
    <w:multiLevelType w:val="hybridMultilevel"/>
    <w:tmpl w:val="E6C81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72F4F"/>
    <w:multiLevelType w:val="hybridMultilevel"/>
    <w:tmpl w:val="55AC2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A24C12"/>
    <w:multiLevelType w:val="hybridMultilevel"/>
    <w:tmpl w:val="211E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19406D"/>
    <w:multiLevelType w:val="multilevel"/>
    <w:tmpl w:val="54301B5C"/>
    <w:lvl w:ilvl="0">
      <w:start w:val="1"/>
      <w:numFmt w:val="upperRoman"/>
      <w:pStyle w:val="Heading1"/>
      <w:lvlText w:val="%1."/>
      <w:lvlJc w:val="left"/>
      <w:pPr>
        <w:tabs>
          <w:tab w:val="num" w:pos="720"/>
        </w:tabs>
        <w:ind w:left="0" w:firstLine="0"/>
      </w:pPr>
      <w:rPr>
        <w:rFonts w:ascii="Arial" w:hAnsi="Arial" w:hint="default"/>
        <w:b/>
        <w:i w:val="0"/>
      </w:rPr>
    </w:lvl>
    <w:lvl w:ilvl="1">
      <w:start w:val="1"/>
      <w:numFmt w:val="upperLetter"/>
      <w:pStyle w:val="Heading2"/>
      <w:lvlText w:val="%2."/>
      <w:lvlJc w:val="left"/>
      <w:pPr>
        <w:tabs>
          <w:tab w:val="num" w:pos="720"/>
        </w:tabs>
        <w:ind w:left="360" w:firstLine="0"/>
      </w:pPr>
      <w:rPr>
        <w:rFonts w:ascii="Arial" w:hAnsi="Arial" w:hint="default"/>
        <w:b/>
        <w:i w:val="0"/>
        <w:sz w:val="24"/>
      </w:rPr>
    </w:lvl>
    <w:lvl w:ilvl="2">
      <w:start w:val="1"/>
      <w:numFmt w:val="decimal"/>
      <w:pStyle w:val="Heading3"/>
      <w:lvlText w:val="%3."/>
      <w:lvlJc w:val="left"/>
      <w:pPr>
        <w:tabs>
          <w:tab w:val="num" w:pos="1080"/>
        </w:tabs>
        <w:ind w:left="720" w:firstLine="0"/>
      </w:pPr>
      <w:rPr>
        <w:rFonts w:ascii="Arial" w:hAnsi="Arial" w:hint="default"/>
        <w:b/>
        <w:i w:val="0"/>
      </w:rPr>
    </w:lvl>
    <w:lvl w:ilvl="3">
      <w:start w:val="1"/>
      <w:numFmt w:val="lowerLetter"/>
      <w:pStyle w:val="Heading4"/>
      <w:lvlText w:val="%4. "/>
      <w:lvlJc w:val="left"/>
      <w:pPr>
        <w:tabs>
          <w:tab w:val="num" w:pos="1440"/>
        </w:tabs>
        <w:ind w:left="1080" w:firstLine="0"/>
      </w:pPr>
      <w:rPr>
        <w:rFonts w:ascii="Arial" w:hAnsi="Arial" w:hint="default"/>
        <w:b/>
        <w:i w:val="0"/>
      </w:rPr>
    </w:lvl>
    <w:lvl w:ilvl="4">
      <w:start w:val="1"/>
      <w:numFmt w:val="decimal"/>
      <w:pStyle w:val="Heading5"/>
      <w:lvlText w:val="(%5)"/>
      <w:lvlJc w:val="left"/>
      <w:pPr>
        <w:tabs>
          <w:tab w:val="num" w:pos="2160"/>
        </w:tabs>
        <w:ind w:left="1440" w:firstLine="0"/>
      </w:pPr>
      <w:rPr>
        <w:rFonts w:hint="default"/>
      </w:rPr>
    </w:lvl>
    <w:lvl w:ilvl="5">
      <w:start w:val="1"/>
      <w:numFmt w:val="lowerLetter"/>
      <w:pStyle w:val="Heading6"/>
      <w:lvlText w:val="(%6)"/>
      <w:lvlJc w:val="left"/>
      <w:pPr>
        <w:tabs>
          <w:tab w:val="num" w:pos="2520"/>
        </w:tabs>
        <w:ind w:left="1800" w:firstLine="0"/>
      </w:pPr>
      <w:rPr>
        <w:rFonts w:ascii="Arial" w:hAnsi="Arial" w:hint="default"/>
        <w:b/>
        <w:i w:val="0"/>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xNDG3NDc1MTA1MzNR0lEKTi0uzszPAykwrAUA0a73zSwAAAA="/>
  </w:docVars>
  <w:rsids>
    <w:rsidRoot w:val="00A21AEA"/>
    <w:rsid w:val="00011330"/>
    <w:rsid w:val="00022974"/>
    <w:rsid w:val="00054D6F"/>
    <w:rsid w:val="00077CF2"/>
    <w:rsid w:val="00077D7E"/>
    <w:rsid w:val="00087ECD"/>
    <w:rsid w:val="000A7AD2"/>
    <w:rsid w:val="000B2214"/>
    <w:rsid w:val="000D3C05"/>
    <w:rsid w:val="00104927"/>
    <w:rsid w:val="00123D80"/>
    <w:rsid w:val="00150DFC"/>
    <w:rsid w:val="001656DE"/>
    <w:rsid w:val="002028C2"/>
    <w:rsid w:val="00212872"/>
    <w:rsid w:val="00212F93"/>
    <w:rsid w:val="00232B68"/>
    <w:rsid w:val="002401EB"/>
    <w:rsid w:val="00253725"/>
    <w:rsid w:val="002551A2"/>
    <w:rsid w:val="00263CCA"/>
    <w:rsid w:val="00284AF0"/>
    <w:rsid w:val="002D51A6"/>
    <w:rsid w:val="002E0503"/>
    <w:rsid w:val="002F47DE"/>
    <w:rsid w:val="002F5AE7"/>
    <w:rsid w:val="003002CE"/>
    <w:rsid w:val="00336977"/>
    <w:rsid w:val="0034734A"/>
    <w:rsid w:val="00364F6E"/>
    <w:rsid w:val="003A0B33"/>
    <w:rsid w:val="003D67B4"/>
    <w:rsid w:val="003E66D4"/>
    <w:rsid w:val="003E7752"/>
    <w:rsid w:val="0045316D"/>
    <w:rsid w:val="00466737"/>
    <w:rsid w:val="00481E44"/>
    <w:rsid w:val="004A0AF5"/>
    <w:rsid w:val="0051708D"/>
    <w:rsid w:val="00535A77"/>
    <w:rsid w:val="0054426E"/>
    <w:rsid w:val="00547793"/>
    <w:rsid w:val="00571A13"/>
    <w:rsid w:val="00592AEA"/>
    <w:rsid w:val="005B1D1A"/>
    <w:rsid w:val="005B7EAD"/>
    <w:rsid w:val="005E3BC5"/>
    <w:rsid w:val="006417C3"/>
    <w:rsid w:val="0066719D"/>
    <w:rsid w:val="00683B92"/>
    <w:rsid w:val="006A2E86"/>
    <w:rsid w:val="006A63AD"/>
    <w:rsid w:val="006B3A40"/>
    <w:rsid w:val="00703EB3"/>
    <w:rsid w:val="00717391"/>
    <w:rsid w:val="0073346B"/>
    <w:rsid w:val="00733EF2"/>
    <w:rsid w:val="00737349"/>
    <w:rsid w:val="00740106"/>
    <w:rsid w:val="00757D63"/>
    <w:rsid w:val="00771754"/>
    <w:rsid w:val="0079588E"/>
    <w:rsid w:val="007A298C"/>
    <w:rsid w:val="007A6151"/>
    <w:rsid w:val="0080083D"/>
    <w:rsid w:val="008064BD"/>
    <w:rsid w:val="0084204C"/>
    <w:rsid w:val="00863B2D"/>
    <w:rsid w:val="00893775"/>
    <w:rsid w:val="008C2F15"/>
    <w:rsid w:val="008E7102"/>
    <w:rsid w:val="008F4DFA"/>
    <w:rsid w:val="009058C9"/>
    <w:rsid w:val="00954D7C"/>
    <w:rsid w:val="00984101"/>
    <w:rsid w:val="009B2A2E"/>
    <w:rsid w:val="00A00B3B"/>
    <w:rsid w:val="00A21AEA"/>
    <w:rsid w:val="00A51F68"/>
    <w:rsid w:val="00B076C2"/>
    <w:rsid w:val="00B13589"/>
    <w:rsid w:val="00B5612C"/>
    <w:rsid w:val="00BB380E"/>
    <w:rsid w:val="00C054B1"/>
    <w:rsid w:val="00C10356"/>
    <w:rsid w:val="00C25FF9"/>
    <w:rsid w:val="00C3006A"/>
    <w:rsid w:val="00C4180B"/>
    <w:rsid w:val="00CA682D"/>
    <w:rsid w:val="00CC1A47"/>
    <w:rsid w:val="00CE706B"/>
    <w:rsid w:val="00D040DB"/>
    <w:rsid w:val="00D04F7E"/>
    <w:rsid w:val="00D10A5E"/>
    <w:rsid w:val="00D2720E"/>
    <w:rsid w:val="00D73D88"/>
    <w:rsid w:val="00DC070A"/>
    <w:rsid w:val="00DC6C06"/>
    <w:rsid w:val="00DE6561"/>
    <w:rsid w:val="00E27372"/>
    <w:rsid w:val="00E667B4"/>
    <w:rsid w:val="00E86F2C"/>
    <w:rsid w:val="00EF5D2D"/>
    <w:rsid w:val="00F07D6E"/>
    <w:rsid w:val="00F37ECA"/>
    <w:rsid w:val="00F45E57"/>
    <w:rsid w:val="00F811C1"/>
    <w:rsid w:val="00FB39B8"/>
    <w:rsid w:val="00FC2DF8"/>
    <w:rsid w:val="00FC6A97"/>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EF5E"/>
  <w15:docId w15:val="{539CEDC2-B005-4AC3-B975-A5BE3DD4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0E"/>
  </w:style>
  <w:style w:type="paragraph" w:styleId="Heading1">
    <w:name w:val="heading 1"/>
    <w:basedOn w:val="Normal"/>
    <w:next w:val="Normal"/>
    <w:link w:val="Heading1Char"/>
    <w:qFormat/>
    <w:rsid w:val="00212F93"/>
    <w:pPr>
      <w:keepNext/>
      <w:widowControl w:val="0"/>
      <w:numPr>
        <w:numId w:val="1"/>
      </w:numPr>
      <w:tabs>
        <w:tab w:val="clear" w:pos="720"/>
      </w:tabs>
      <w:spacing w:before="240" w:after="60" w:line="240" w:lineRule="auto"/>
      <w:jc w:val="both"/>
      <w:outlineLvl w:val="0"/>
    </w:pPr>
    <w:rPr>
      <w:rFonts w:ascii="Arial" w:eastAsia="Times New Roman" w:hAnsi="Arial" w:cs="Arial"/>
      <w:b/>
      <w:bCs/>
      <w:snapToGrid w:val="0"/>
      <w:kern w:val="32"/>
      <w:sz w:val="24"/>
      <w:szCs w:val="32"/>
    </w:rPr>
  </w:style>
  <w:style w:type="paragraph" w:styleId="Heading2">
    <w:name w:val="heading 2"/>
    <w:basedOn w:val="Normal"/>
    <w:next w:val="Normal"/>
    <w:link w:val="Heading2Char"/>
    <w:qFormat/>
    <w:rsid w:val="00212F93"/>
    <w:pPr>
      <w:keepNext/>
      <w:widowControl w:val="0"/>
      <w:numPr>
        <w:ilvl w:val="1"/>
        <w:numId w:val="1"/>
      </w:numPr>
      <w:spacing w:before="240" w:after="60" w:line="240" w:lineRule="auto"/>
      <w:jc w:val="both"/>
      <w:outlineLvl w:val="1"/>
    </w:pPr>
    <w:rPr>
      <w:rFonts w:ascii="Arial" w:eastAsia="Times New Roman" w:hAnsi="Arial" w:cs="Arial"/>
      <w:b/>
      <w:bCs/>
      <w:iCs/>
      <w:snapToGrid w:val="0"/>
      <w:sz w:val="24"/>
      <w:szCs w:val="28"/>
    </w:rPr>
  </w:style>
  <w:style w:type="paragraph" w:styleId="Heading3">
    <w:name w:val="heading 3"/>
    <w:basedOn w:val="Normal"/>
    <w:next w:val="Normal"/>
    <w:link w:val="Heading3Char"/>
    <w:qFormat/>
    <w:rsid w:val="00212F93"/>
    <w:pPr>
      <w:keepNext/>
      <w:widowControl w:val="0"/>
      <w:numPr>
        <w:ilvl w:val="2"/>
        <w:numId w:val="1"/>
      </w:numPr>
      <w:spacing w:before="60" w:after="60" w:line="240" w:lineRule="auto"/>
      <w:jc w:val="both"/>
      <w:outlineLvl w:val="2"/>
    </w:pPr>
    <w:rPr>
      <w:rFonts w:ascii="Arial" w:eastAsia="Times New Roman" w:hAnsi="Arial" w:cs="Arial"/>
      <w:b/>
      <w:bCs/>
      <w:snapToGrid w:val="0"/>
      <w:sz w:val="24"/>
      <w:szCs w:val="26"/>
    </w:rPr>
  </w:style>
  <w:style w:type="paragraph" w:styleId="Heading4">
    <w:name w:val="heading 4"/>
    <w:basedOn w:val="Normal"/>
    <w:next w:val="Normal"/>
    <w:link w:val="Heading4Char"/>
    <w:qFormat/>
    <w:rsid w:val="00212F93"/>
    <w:pPr>
      <w:keepNext/>
      <w:widowControl w:val="0"/>
      <w:numPr>
        <w:ilvl w:val="3"/>
        <w:numId w:val="1"/>
      </w:numPr>
      <w:spacing w:before="240" w:after="60" w:line="240" w:lineRule="auto"/>
      <w:jc w:val="both"/>
      <w:outlineLvl w:val="3"/>
    </w:pPr>
    <w:rPr>
      <w:rFonts w:ascii="Arial" w:eastAsia="Times New Roman" w:hAnsi="Arial" w:cs="Times New Roman"/>
      <w:b/>
      <w:bCs/>
      <w:snapToGrid w:val="0"/>
      <w:sz w:val="24"/>
      <w:szCs w:val="28"/>
    </w:rPr>
  </w:style>
  <w:style w:type="paragraph" w:styleId="Heading5">
    <w:name w:val="heading 5"/>
    <w:basedOn w:val="Normal"/>
    <w:next w:val="Normal"/>
    <w:link w:val="Heading5Char"/>
    <w:qFormat/>
    <w:rsid w:val="00212F93"/>
    <w:pPr>
      <w:widowControl w:val="0"/>
      <w:numPr>
        <w:ilvl w:val="4"/>
        <w:numId w:val="1"/>
      </w:numPr>
      <w:tabs>
        <w:tab w:val="left" w:pos="1800"/>
      </w:tabs>
      <w:spacing w:before="240" w:after="60" w:line="240" w:lineRule="auto"/>
      <w:jc w:val="both"/>
      <w:outlineLvl w:val="4"/>
    </w:pPr>
    <w:rPr>
      <w:rFonts w:ascii="Arial" w:eastAsia="Times New Roman" w:hAnsi="Arial" w:cs="Times New Roman"/>
      <w:b/>
      <w:bCs/>
      <w:iCs/>
      <w:snapToGrid w:val="0"/>
      <w:sz w:val="24"/>
      <w:szCs w:val="26"/>
    </w:rPr>
  </w:style>
  <w:style w:type="paragraph" w:styleId="Heading6">
    <w:name w:val="heading 6"/>
    <w:basedOn w:val="Normal"/>
    <w:next w:val="Normal"/>
    <w:link w:val="Heading6Char"/>
    <w:qFormat/>
    <w:rsid w:val="00212F93"/>
    <w:pPr>
      <w:widowControl w:val="0"/>
      <w:numPr>
        <w:ilvl w:val="5"/>
        <w:numId w:val="1"/>
      </w:numPr>
      <w:tabs>
        <w:tab w:val="left" w:pos="2160"/>
      </w:tabs>
      <w:spacing w:before="240" w:after="60" w:line="240" w:lineRule="auto"/>
      <w:jc w:val="both"/>
      <w:outlineLvl w:val="5"/>
    </w:pPr>
    <w:rPr>
      <w:rFonts w:ascii="Arial" w:eastAsia="Times New Roman" w:hAnsi="Arial" w:cs="Times New Roman"/>
      <w:b/>
      <w:bCs/>
      <w:snapToGrid w:val="0"/>
      <w:sz w:val="24"/>
    </w:rPr>
  </w:style>
  <w:style w:type="paragraph" w:styleId="Heading7">
    <w:name w:val="heading 7"/>
    <w:basedOn w:val="Normal"/>
    <w:next w:val="Normal"/>
    <w:link w:val="Heading7Char"/>
    <w:qFormat/>
    <w:rsid w:val="00212F93"/>
    <w:pPr>
      <w:widowControl w:val="0"/>
      <w:numPr>
        <w:ilvl w:val="6"/>
        <w:numId w:val="1"/>
      </w:numPr>
      <w:spacing w:before="240" w:after="60" w:line="240" w:lineRule="auto"/>
      <w:jc w:val="both"/>
      <w:outlineLvl w:val="6"/>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212F93"/>
    <w:pPr>
      <w:widowControl w:val="0"/>
      <w:numPr>
        <w:ilvl w:val="7"/>
        <w:numId w:val="1"/>
      </w:numPr>
      <w:spacing w:before="240" w:after="60" w:line="240" w:lineRule="auto"/>
      <w:jc w:val="both"/>
      <w:outlineLvl w:val="7"/>
    </w:pPr>
    <w:rPr>
      <w:rFonts w:ascii="Times New Roman" w:eastAsia="Times New Roman" w:hAnsi="Times New Roman" w:cs="Times New Roman"/>
      <w:i/>
      <w:iCs/>
      <w:snapToGrid w:val="0"/>
      <w:sz w:val="24"/>
      <w:szCs w:val="20"/>
    </w:rPr>
  </w:style>
  <w:style w:type="paragraph" w:styleId="Heading9">
    <w:name w:val="heading 9"/>
    <w:basedOn w:val="Normal"/>
    <w:next w:val="Normal"/>
    <w:link w:val="Heading9Char"/>
    <w:qFormat/>
    <w:rsid w:val="00212F93"/>
    <w:pPr>
      <w:widowControl w:val="0"/>
      <w:numPr>
        <w:ilvl w:val="8"/>
        <w:numId w:val="1"/>
      </w:numPr>
      <w:spacing w:before="240" w:after="60" w:line="240" w:lineRule="auto"/>
      <w:jc w:val="both"/>
      <w:outlineLvl w:val="8"/>
    </w:pPr>
    <w:rPr>
      <w:rFonts w:ascii="Arial" w:eastAsia="Times New Roman" w:hAnsi="Arial" w:cs="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D7E"/>
  </w:style>
  <w:style w:type="paragraph" w:styleId="Footer">
    <w:name w:val="footer"/>
    <w:basedOn w:val="Normal"/>
    <w:link w:val="FooterChar"/>
    <w:uiPriority w:val="99"/>
    <w:unhideWhenUsed/>
    <w:rsid w:val="00077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D7E"/>
  </w:style>
  <w:style w:type="paragraph" w:styleId="BalloonText">
    <w:name w:val="Balloon Text"/>
    <w:basedOn w:val="Normal"/>
    <w:link w:val="BalloonTextChar"/>
    <w:uiPriority w:val="99"/>
    <w:semiHidden/>
    <w:unhideWhenUsed/>
    <w:rsid w:val="0007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D7E"/>
    <w:rPr>
      <w:rFonts w:ascii="Tahoma" w:hAnsi="Tahoma" w:cs="Tahoma"/>
      <w:sz w:val="16"/>
      <w:szCs w:val="16"/>
    </w:rPr>
  </w:style>
  <w:style w:type="table" w:styleId="TableGrid">
    <w:name w:val="Table Grid"/>
    <w:basedOn w:val="TableNormal"/>
    <w:uiPriority w:val="59"/>
    <w:rsid w:val="00077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12F93"/>
    <w:pPr>
      <w:ind w:left="720"/>
      <w:contextualSpacing/>
    </w:pPr>
  </w:style>
  <w:style w:type="character" w:customStyle="1" w:styleId="Heading1Char">
    <w:name w:val="Heading 1 Char"/>
    <w:basedOn w:val="DefaultParagraphFont"/>
    <w:link w:val="Heading1"/>
    <w:rsid w:val="00212F93"/>
    <w:rPr>
      <w:rFonts w:ascii="Arial" w:eastAsia="Times New Roman" w:hAnsi="Arial" w:cs="Arial"/>
      <w:b/>
      <w:bCs/>
      <w:snapToGrid w:val="0"/>
      <w:kern w:val="32"/>
      <w:sz w:val="24"/>
      <w:szCs w:val="32"/>
    </w:rPr>
  </w:style>
  <w:style w:type="character" w:customStyle="1" w:styleId="Heading2Char">
    <w:name w:val="Heading 2 Char"/>
    <w:basedOn w:val="DefaultParagraphFont"/>
    <w:link w:val="Heading2"/>
    <w:rsid w:val="00212F93"/>
    <w:rPr>
      <w:rFonts w:ascii="Arial" w:eastAsia="Times New Roman" w:hAnsi="Arial" w:cs="Arial"/>
      <w:b/>
      <w:bCs/>
      <w:iCs/>
      <w:snapToGrid w:val="0"/>
      <w:sz w:val="24"/>
      <w:szCs w:val="28"/>
    </w:rPr>
  </w:style>
  <w:style w:type="character" w:customStyle="1" w:styleId="Heading3Char">
    <w:name w:val="Heading 3 Char"/>
    <w:basedOn w:val="DefaultParagraphFont"/>
    <w:link w:val="Heading3"/>
    <w:rsid w:val="00212F93"/>
    <w:rPr>
      <w:rFonts w:ascii="Arial" w:eastAsia="Times New Roman" w:hAnsi="Arial" w:cs="Arial"/>
      <w:b/>
      <w:bCs/>
      <w:snapToGrid w:val="0"/>
      <w:sz w:val="24"/>
      <w:szCs w:val="26"/>
    </w:rPr>
  </w:style>
  <w:style w:type="character" w:customStyle="1" w:styleId="Heading4Char">
    <w:name w:val="Heading 4 Char"/>
    <w:basedOn w:val="DefaultParagraphFont"/>
    <w:link w:val="Heading4"/>
    <w:rsid w:val="00212F93"/>
    <w:rPr>
      <w:rFonts w:ascii="Arial" w:eastAsia="Times New Roman" w:hAnsi="Arial" w:cs="Times New Roman"/>
      <w:b/>
      <w:bCs/>
      <w:snapToGrid w:val="0"/>
      <w:sz w:val="24"/>
      <w:szCs w:val="28"/>
    </w:rPr>
  </w:style>
  <w:style w:type="character" w:customStyle="1" w:styleId="Heading5Char">
    <w:name w:val="Heading 5 Char"/>
    <w:basedOn w:val="DefaultParagraphFont"/>
    <w:link w:val="Heading5"/>
    <w:rsid w:val="00212F93"/>
    <w:rPr>
      <w:rFonts w:ascii="Arial" w:eastAsia="Times New Roman" w:hAnsi="Arial" w:cs="Times New Roman"/>
      <w:b/>
      <w:bCs/>
      <w:iCs/>
      <w:snapToGrid w:val="0"/>
      <w:sz w:val="24"/>
      <w:szCs w:val="26"/>
    </w:rPr>
  </w:style>
  <w:style w:type="character" w:customStyle="1" w:styleId="Heading6Char">
    <w:name w:val="Heading 6 Char"/>
    <w:basedOn w:val="DefaultParagraphFont"/>
    <w:link w:val="Heading6"/>
    <w:rsid w:val="00212F93"/>
    <w:rPr>
      <w:rFonts w:ascii="Arial" w:eastAsia="Times New Roman" w:hAnsi="Arial" w:cs="Times New Roman"/>
      <w:b/>
      <w:bCs/>
      <w:snapToGrid w:val="0"/>
      <w:sz w:val="24"/>
    </w:rPr>
  </w:style>
  <w:style w:type="character" w:customStyle="1" w:styleId="Heading7Char">
    <w:name w:val="Heading 7 Char"/>
    <w:basedOn w:val="DefaultParagraphFont"/>
    <w:link w:val="Heading7"/>
    <w:rsid w:val="00212F93"/>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212F93"/>
    <w:rPr>
      <w:rFonts w:ascii="Times New Roman" w:eastAsia="Times New Roman" w:hAnsi="Times New Roman" w:cs="Times New Roman"/>
      <w:i/>
      <w:iCs/>
      <w:snapToGrid w:val="0"/>
      <w:sz w:val="24"/>
      <w:szCs w:val="20"/>
    </w:rPr>
  </w:style>
  <w:style w:type="character" w:customStyle="1" w:styleId="Heading9Char">
    <w:name w:val="Heading 9 Char"/>
    <w:basedOn w:val="DefaultParagraphFont"/>
    <w:link w:val="Heading9"/>
    <w:rsid w:val="00212F93"/>
    <w:rPr>
      <w:rFonts w:ascii="Arial" w:eastAsia="Times New Roman" w:hAnsi="Arial" w:cs="Arial"/>
      <w:snapToGrid w:val="0"/>
    </w:rPr>
  </w:style>
  <w:style w:type="paragraph" w:styleId="BodyText">
    <w:name w:val="Body Text"/>
    <w:basedOn w:val="Normal"/>
    <w:link w:val="BodyTextChar"/>
    <w:semiHidden/>
    <w:rsid w:val="004A0AF5"/>
    <w:pPr>
      <w:spacing w:after="0" w:line="240" w:lineRule="auto"/>
      <w:jc w:val="center"/>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4A0AF5"/>
    <w:rPr>
      <w:rFonts w:ascii="Times New Roman" w:eastAsia="Times New Roman" w:hAnsi="Times New Roman" w:cs="Times New Roman"/>
      <w:sz w:val="28"/>
      <w:szCs w:val="20"/>
    </w:rPr>
  </w:style>
  <w:style w:type="paragraph" w:styleId="ListNumber">
    <w:name w:val="List Number"/>
    <w:basedOn w:val="Normal"/>
    <w:rsid w:val="008C2F15"/>
    <w:pPr>
      <w:widowControl w:val="0"/>
      <w:numPr>
        <w:numId w:val="2"/>
      </w:numPr>
      <w:spacing w:before="60" w:after="60" w:line="240" w:lineRule="auto"/>
      <w:jc w:val="both"/>
    </w:pPr>
    <w:rPr>
      <w:rFonts w:ascii="Arial" w:eastAsia="Times New Roman" w:hAnsi="Arial" w:cs="Times New Roman"/>
      <w:snapToGrid w:val="0"/>
      <w:sz w:val="24"/>
      <w:szCs w:val="20"/>
    </w:rPr>
  </w:style>
  <w:style w:type="table" w:customStyle="1" w:styleId="PlainTable11">
    <w:name w:val="Plain Table 11"/>
    <w:basedOn w:val="TableNormal"/>
    <w:uiPriority w:val="41"/>
    <w:rsid w:val="00757D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703EB3"/>
    <w:pPr>
      <w:spacing w:after="0" w:line="240" w:lineRule="auto"/>
    </w:pPr>
  </w:style>
  <w:style w:type="character" w:styleId="Hyperlink">
    <w:name w:val="Hyperlink"/>
    <w:basedOn w:val="DefaultParagraphFont"/>
    <w:uiPriority w:val="99"/>
    <w:unhideWhenUsed/>
    <w:rsid w:val="00DE6561"/>
    <w:rPr>
      <w:color w:val="0000FF" w:themeColor="hyperlink"/>
      <w:u w:val="single"/>
    </w:rPr>
  </w:style>
  <w:style w:type="character" w:customStyle="1" w:styleId="UnresolvedMention">
    <w:name w:val="Unresolved Mention"/>
    <w:basedOn w:val="DefaultParagraphFont"/>
    <w:uiPriority w:val="99"/>
    <w:semiHidden/>
    <w:unhideWhenUsed/>
    <w:rsid w:val="00DE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eitmann@arthurcenter.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6F226EADCBCD4CBE80DB8F2C01B14E" ma:contentTypeVersion="13" ma:contentTypeDescription="Create a new document." ma:contentTypeScope="" ma:versionID="35a6ee360c3dd04aa88c83eaf03c2c87">
  <xsd:schema xmlns:xsd="http://www.w3.org/2001/XMLSchema" xmlns:xs="http://www.w3.org/2001/XMLSchema" xmlns:p="http://schemas.microsoft.com/office/2006/metadata/properties" xmlns:ns2="4ee3530b-21e6-45cf-8722-0e0debcbf502" xmlns:ns3="ec78be26-e168-430d-ab9f-085b064cc59d" targetNamespace="http://schemas.microsoft.com/office/2006/metadata/properties" ma:root="true" ma:fieldsID="6900cfe8bb00a6ad1ba9291860d9a550" ns2:_="" ns3:_="">
    <xsd:import namespace="4ee3530b-21e6-45cf-8722-0e0debcbf502"/>
    <xsd:import namespace="ec78be26-e168-430d-ab9f-085b064cc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530b-21e6-45cf-8722-0e0debcbf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8be26-e168-430d-ab9f-085b064cc5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6914F-9F47-4F9C-86BF-0DF6117E8847}">
  <ds:schemaRefs>
    <ds:schemaRef ds:uri="http://schemas.openxmlformats.org/officeDocument/2006/bibliography"/>
  </ds:schemaRefs>
</ds:datastoreItem>
</file>

<file path=customXml/itemProps2.xml><?xml version="1.0" encoding="utf-8"?>
<ds:datastoreItem xmlns:ds="http://schemas.openxmlformats.org/officeDocument/2006/customXml" ds:itemID="{3F2E1C16-3711-41C2-AD48-733EC7F93D3E}"/>
</file>

<file path=customXml/itemProps3.xml><?xml version="1.0" encoding="utf-8"?>
<ds:datastoreItem xmlns:ds="http://schemas.openxmlformats.org/officeDocument/2006/customXml" ds:itemID="{B099A7D4-D1D9-4EA6-9F90-05F9A3D0ECFB}"/>
</file>

<file path=customXml/itemProps4.xml><?xml version="1.0" encoding="utf-8"?>
<ds:datastoreItem xmlns:ds="http://schemas.openxmlformats.org/officeDocument/2006/customXml" ds:itemID="{5CA7C596-6DC7-4456-A68D-2603775F870A}"/>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MONTGOMERY COUNTY JAIL SEARCH LOG</vt:lpstr>
    </vt:vector>
  </TitlesOfParts>
  <Company>Hewlett-Packard Company</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COUNTY JAIL SEARCH LOG</dc:title>
  <dc:creator>rwilkerson</dc:creator>
  <cp:lastModifiedBy>Laura Heitmann</cp:lastModifiedBy>
  <cp:revision>2</cp:revision>
  <cp:lastPrinted>2021-06-25T20:24:00Z</cp:lastPrinted>
  <dcterms:created xsi:type="dcterms:W3CDTF">2021-10-06T12:56:00Z</dcterms:created>
  <dcterms:modified xsi:type="dcterms:W3CDTF">2021-10-06T12:56:00Z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0x010100BF6F226EADCBCD4CBE80DB8F2C01B14E</vt:lpwstr>
  </property>
</Properties>
</file>